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F20" w:rsidRDefault="00BA0F20" w:rsidP="00BA0F20">
      <w:pPr>
        <w:jc w:val="center"/>
        <w:rPr>
          <w:sz w:val="52"/>
        </w:rPr>
      </w:pPr>
    </w:p>
    <w:p w:rsidR="00BA0F20" w:rsidRDefault="00BA0F20" w:rsidP="00BA0F20">
      <w:pPr>
        <w:jc w:val="center"/>
        <w:rPr>
          <w:b/>
          <w:sz w:val="52"/>
        </w:rPr>
      </w:pPr>
    </w:p>
    <w:p w:rsidR="00BA0F20" w:rsidRDefault="00BA0F20" w:rsidP="00BA0F20">
      <w:pPr>
        <w:jc w:val="center"/>
        <w:rPr>
          <w:b/>
          <w:sz w:val="52"/>
        </w:rPr>
      </w:pPr>
    </w:p>
    <w:p w:rsidR="006378F7" w:rsidRPr="00CF7E15" w:rsidRDefault="00E84808" w:rsidP="00BA0F20">
      <w:pPr>
        <w:jc w:val="center"/>
        <w:rPr>
          <w:b/>
          <w:sz w:val="72"/>
        </w:rPr>
      </w:pPr>
      <w:r>
        <w:rPr>
          <w:b/>
          <w:sz w:val="72"/>
        </w:rPr>
        <w:t>Embedded</w:t>
      </w:r>
      <w:r w:rsidR="00C65512" w:rsidRPr="00CF7E15">
        <w:rPr>
          <w:b/>
          <w:sz w:val="72"/>
        </w:rPr>
        <w:t xml:space="preserve"> Tool Set</w:t>
      </w:r>
      <w:r>
        <w:rPr>
          <w:b/>
          <w:sz w:val="72"/>
        </w:rPr>
        <w:t xml:space="preserve"> (ETS)</w:t>
      </w: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C65512" w:rsidRPr="00E84808" w:rsidRDefault="00DE1521" w:rsidP="00BA0F20">
      <w:pPr>
        <w:jc w:val="center"/>
        <w:rPr>
          <w:sz w:val="36"/>
        </w:rPr>
      </w:pPr>
      <w:r>
        <w:rPr>
          <w:sz w:val="36"/>
        </w:rPr>
        <w:t>User Manual</w:t>
      </w:r>
      <w:r>
        <w:rPr>
          <w:sz w:val="36"/>
        </w:rPr>
        <w:br/>
      </w:r>
      <w:r w:rsidR="00C65512" w:rsidRPr="00E84808">
        <w:rPr>
          <w:sz w:val="36"/>
        </w:rPr>
        <w:t>Software Engineering Manual</w:t>
      </w:r>
    </w:p>
    <w:p w:rsidR="00C65512" w:rsidRDefault="00C65512"/>
    <w:p w:rsidR="00DE1521" w:rsidRDefault="00DE1521"/>
    <w:p w:rsidR="00DE1521" w:rsidRDefault="00DE1521"/>
    <w:p w:rsidR="00DE1521" w:rsidRDefault="00DE1521"/>
    <w:p w:rsidR="00DE1521" w:rsidRDefault="00DE1521"/>
    <w:p w:rsidR="00DE1521" w:rsidRDefault="00DE1521"/>
    <w:p w:rsidR="00DE1521" w:rsidRDefault="00DE1521"/>
    <w:p w:rsidR="00DE1521" w:rsidRDefault="00DE1521" w:rsidP="00DE1521">
      <w:pPr>
        <w:jc w:val="center"/>
      </w:pPr>
      <w:r>
        <w:t>David T. Ashley (</w:t>
      </w:r>
      <w:hyperlink r:id="rId8" w:history="1">
        <w:r w:rsidRPr="00175554">
          <w:rPr>
            <w:rStyle w:val="Hyperlink"/>
          </w:rPr>
          <w:t>dashley@gmail.com</w:t>
        </w:r>
      </w:hyperlink>
      <w:r>
        <w:t>)</w:t>
      </w:r>
    </w:p>
    <w:p w:rsidR="00DE1521" w:rsidRDefault="00DE1521"/>
    <w:p w:rsidR="00BA0F20" w:rsidRDefault="00BA0F20">
      <w:r>
        <w:br w:type="page"/>
      </w:r>
    </w:p>
    <w:p w:rsidR="00C65512" w:rsidRDefault="00C65512"/>
    <w:sdt>
      <w:sdtPr>
        <w:rPr>
          <w:rFonts w:asciiTheme="minorHAnsi" w:eastAsiaTheme="minorHAnsi" w:hAnsiTheme="minorHAnsi" w:cstheme="minorBidi"/>
          <w:color w:val="auto"/>
          <w:sz w:val="22"/>
          <w:szCs w:val="22"/>
        </w:rPr>
        <w:id w:val="-1644879933"/>
        <w:docPartObj>
          <w:docPartGallery w:val="Table of Contents"/>
          <w:docPartUnique/>
        </w:docPartObj>
      </w:sdtPr>
      <w:sdtEndPr>
        <w:rPr>
          <w:b/>
          <w:bCs/>
          <w:noProof/>
        </w:rPr>
      </w:sdtEndPr>
      <w:sdtContent>
        <w:p w:rsidR="00840745" w:rsidRDefault="00840745">
          <w:pPr>
            <w:pStyle w:val="TOCHeading"/>
          </w:pPr>
          <w:r>
            <w:t>Table of Contents</w:t>
          </w:r>
        </w:p>
        <w:p w:rsidR="00531ADA" w:rsidRDefault="00840745">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519969146" w:history="1">
            <w:r w:rsidR="00531ADA" w:rsidRPr="00866A50">
              <w:rPr>
                <w:rStyle w:val="Hyperlink"/>
                <w:noProof/>
              </w:rPr>
              <w:t>1</w:t>
            </w:r>
            <w:r w:rsidR="00531ADA">
              <w:rPr>
                <w:rFonts w:eastAsiaTheme="minorEastAsia"/>
                <w:noProof/>
              </w:rPr>
              <w:tab/>
            </w:r>
            <w:r w:rsidR="00531ADA" w:rsidRPr="00866A50">
              <w:rPr>
                <w:rStyle w:val="Hyperlink"/>
                <w:noProof/>
              </w:rPr>
              <w:t>Introduction and Overview</w:t>
            </w:r>
            <w:r w:rsidR="00531ADA">
              <w:rPr>
                <w:noProof/>
                <w:webHidden/>
              </w:rPr>
              <w:tab/>
            </w:r>
            <w:r w:rsidR="00531ADA">
              <w:rPr>
                <w:noProof/>
                <w:webHidden/>
              </w:rPr>
              <w:fldChar w:fldCharType="begin"/>
            </w:r>
            <w:r w:rsidR="00531ADA">
              <w:rPr>
                <w:noProof/>
                <w:webHidden/>
              </w:rPr>
              <w:instrText xml:space="preserve"> PAGEREF _Toc519969146 \h </w:instrText>
            </w:r>
            <w:r w:rsidR="00531ADA">
              <w:rPr>
                <w:noProof/>
                <w:webHidden/>
              </w:rPr>
            </w:r>
            <w:r w:rsidR="00531ADA">
              <w:rPr>
                <w:noProof/>
                <w:webHidden/>
              </w:rPr>
              <w:fldChar w:fldCharType="separate"/>
            </w:r>
            <w:r w:rsidR="00531ADA">
              <w:rPr>
                <w:noProof/>
                <w:webHidden/>
              </w:rPr>
              <w:t>3</w:t>
            </w:r>
            <w:r w:rsidR="00531ADA">
              <w:rPr>
                <w:noProof/>
                <w:webHidden/>
              </w:rPr>
              <w:fldChar w:fldCharType="end"/>
            </w:r>
          </w:hyperlink>
        </w:p>
        <w:p w:rsidR="00531ADA" w:rsidRDefault="00531ADA">
          <w:pPr>
            <w:pStyle w:val="TOC2"/>
            <w:tabs>
              <w:tab w:val="left" w:pos="880"/>
              <w:tab w:val="right" w:leader="dot" w:pos="9350"/>
            </w:tabs>
            <w:rPr>
              <w:rFonts w:eastAsiaTheme="minorEastAsia"/>
              <w:noProof/>
            </w:rPr>
          </w:pPr>
          <w:hyperlink w:anchor="_Toc519969147" w:history="1">
            <w:r w:rsidRPr="00866A50">
              <w:rPr>
                <w:rStyle w:val="Hyperlink"/>
                <w:noProof/>
              </w:rPr>
              <w:t>1.1</w:t>
            </w:r>
            <w:r>
              <w:rPr>
                <w:rFonts w:eastAsiaTheme="minorEastAsia"/>
                <w:noProof/>
              </w:rPr>
              <w:tab/>
            </w:r>
            <w:r w:rsidRPr="00866A50">
              <w:rPr>
                <w:rStyle w:val="Hyperlink"/>
                <w:noProof/>
              </w:rPr>
              <w:t>Overview of This Document</w:t>
            </w:r>
            <w:r>
              <w:rPr>
                <w:noProof/>
                <w:webHidden/>
              </w:rPr>
              <w:tab/>
            </w:r>
            <w:r>
              <w:rPr>
                <w:noProof/>
                <w:webHidden/>
              </w:rPr>
              <w:fldChar w:fldCharType="begin"/>
            </w:r>
            <w:r>
              <w:rPr>
                <w:noProof/>
                <w:webHidden/>
              </w:rPr>
              <w:instrText xml:space="preserve"> PAGEREF _Toc519969147 \h </w:instrText>
            </w:r>
            <w:r>
              <w:rPr>
                <w:noProof/>
                <w:webHidden/>
              </w:rPr>
            </w:r>
            <w:r>
              <w:rPr>
                <w:noProof/>
                <w:webHidden/>
              </w:rPr>
              <w:fldChar w:fldCharType="separate"/>
            </w:r>
            <w:r>
              <w:rPr>
                <w:noProof/>
                <w:webHidden/>
              </w:rPr>
              <w:t>3</w:t>
            </w:r>
            <w:r>
              <w:rPr>
                <w:noProof/>
                <w:webHidden/>
              </w:rPr>
              <w:fldChar w:fldCharType="end"/>
            </w:r>
          </w:hyperlink>
        </w:p>
        <w:p w:rsidR="00531ADA" w:rsidRDefault="00531ADA">
          <w:pPr>
            <w:pStyle w:val="TOC2"/>
            <w:tabs>
              <w:tab w:val="left" w:pos="880"/>
              <w:tab w:val="right" w:leader="dot" w:pos="9350"/>
            </w:tabs>
            <w:rPr>
              <w:rFonts w:eastAsiaTheme="minorEastAsia"/>
              <w:noProof/>
            </w:rPr>
          </w:pPr>
          <w:hyperlink w:anchor="_Toc519969148" w:history="1">
            <w:r w:rsidRPr="00866A50">
              <w:rPr>
                <w:rStyle w:val="Hyperlink"/>
                <w:noProof/>
              </w:rPr>
              <w:t>1.2</w:t>
            </w:r>
            <w:r>
              <w:rPr>
                <w:rFonts w:eastAsiaTheme="minorEastAsia"/>
                <w:noProof/>
              </w:rPr>
              <w:tab/>
            </w:r>
            <w:r w:rsidRPr="00866A50">
              <w:rPr>
                <w:rStyle w:val="Hyperlink"/>
                <w:noProof/>
              </w:rPr>
              <w:t xml:space="preserve">Overview of </w:t>
            </w:r>
            <w:r w:rsidRPr="00866A50">
              <w:rPr>
                <w:rStyle w:val="Hyperlink"/>
                <w:i/>
                <w:noProof/>
              </w:rPr>
              <w:t>ETS</w:t>
            </w:r>
            <w:r>
              <w:rPr>
                <w:noProof/>
                <w:webHidden/>
              </w:rPr>
              <w:tab/>
            </w:r>
            <w:r>
              <w:rPr>
                <w:noProof/>
                <w:webHidden/>
              </w:rPr>
              <w:fldChar w:fldCharType="begin"/>
            </w:r>
            <w:r>
              <w:rPr>
                <w:noProof/>
                <w:webHidden/>
              </w:rPr>
              <w:instrText xml:space="preserve"> PAGEREF _Toc519969148 \h </w:instrText>
            </w:r>
            <w:r>
              <w:rPr>
                <w:noProof/>
                <w:webHidden/>
              </w:rPr>
            </w:r>
            <w:r>
              <w:rPr>
                <w:noProof/>
                <w:webHidden/>
              </w:rPr>
              <w:fldChar w:fldCharType="separate"/>
            </w:r>
            <w:r>
              <w:rPr>
                <w:noProof/>
                <w:webHidden/>
              </w:rPr>
              <w:t>3</w:t>
            </w:r>
            <w:r>
              <w:rPr>
                <w:noProof/>
                <w:webHidden/>
              </w:rPr>
              <w:fldChar w:fldCharType="end"/>
            </w:r>
          </w:hyperlink>
        </w:p>
        <w:p w:rsidR="00531ADA" w:rsidRDefault="00531ADA">
          <w:pPr>
            <w:pStyle w:val="TOC2"/>
            <w:tabs>
              <w:tab w:val="left" w:pos="880"/>
              <w:tab w:val="right" w:leader="dot" w:pos="9350"/>
            </w:tabs>
            <w:rPr>
              <w:rFonts w:eastAsiaTheme="minorEastAsia"/>
              <w:noProof/>
            </w:rPr>
          </w:pPr>
          <w:hyperlink w:anchor="_Toc519969149" w:history="1">
            <w:r w:rsidRPr="00866A50">
              <w:rPr>
                <w:rStyle w:val="Hyperlink"/>
                <w:noProof/>
              </w:rPr>
              <w:t>1.3</w:t>
            </w:r>
            <w:r>
              <w:rPr>
                <w:rFonts w:eastAsiaTheme="minorEastAsia"/>
                <w:noProof/>
              </w:rPr>
              <w:tab/>
            </w:r>
            <w:r w:rsidRPr="00866A50">
              <w:rPr>
                <w:rStyle w:val="Hyperlink"/>
                <w:noProof/>
              </w:rPr>
              <w:t>Information Contained in This Document</w:t>
            </w:r>
            <w:r>
              <w:rPr>
                <w:noProof/>
                <w:webHidden/>
              </w:rPr>
              <w:tab/>
            </w:r>
            <w:r>
              <w:rPr>
                <w:noProof/>
                <w:webHidden/>
              </w:rPr>
              <w:fldChar w:fldCharType="begin"/>
            </w:r>
            <w:r>
              <w:rPr>
                <w:noProof/>
                <w:webHidden/>
              </w:rPr>
              <w:instrText xml:space="preserve"> PAGEREF _Toc519969149 \h </w:instrText>
            </w:r>
            <w:r>
              <w:rPr>
                <w:noProof/>
                <w:webHidden/>
              </w:rPr>
            </w:r>
            <w:r>
              <w:rPr>
                <w:noProof/>
                <w:webHidden/>
              </w:rPr>
              <w:fldChar w:fldCharType="separate"/>
            </w:r>
            <w:r>
              <w:rPr>
                <w:noProof/>
                <w:webHidden/>
              </w:rPr>
              <w:t>4</w:t>
            </w:r>
            <w:r>
              <w:rPr>
                <w:noProof/>
                <w:webHidden/>
              </w:rPr>
              <w:fldChar w:fldCharType="end"/>
            </w:r>
          </w:hyperlink>
        </w:p>
        <w:p w:rsidR="00531ADA" w:rsidRDefault="00531ADA">
          <w:pPr>
            <w:pStyle w:val="TOC1"/>
            <w:tabs>
              <w:tab w:val="left" w:pos="440"/>
              <w:tab w:val="right" w:leader="dot" w:pos="9350"/>
            </w:tabs>
            <w:rPr>
              <w:rFonts w:eastAsiaTheme="minorEastAsia"/>
              <w:noProof/>
            </w:rPr>
          </w:pPr>
          <w:hyperlink w:anchor="_Toc519969150" w:history="1">
            <w:r w:rsidRPr="00866A50">
              <w:rPr>
                <w:rStyle w:val="Hyperlink"/>
                <w:noProof/>
              </w:rPr>
              <w:t>2</w:t>
            </w:r>
            <w:r>
              <w:rPr>
                <w:rFonts w:eastAsiaTheme="minorEastAsia"/>
                <w:noProof/>
              </w:rPr>
              <w:tab/>
            </w:r>
            <w:r w:rsidRPr="00866A50">
              <w:rPr>
                <w:rStyle w:val="Hyperlink"/>
                <w:noProof/>
              </w:rPr>
              <w:t>Licensing</w:t>
            </w:r>
            <w:r>
              <w:rPr>
                <w:noProof/>
                <w:webHidden/>
              </w:rPr>
              <w:tab/>
            </w:r>
            <w:r>
              <w:rPr>
                <w:noProof/>
                <w:webHidden/>
              </w:rPr>
              <w:fldChar w:fldCharType="begin"/>
            </w:r>
            <w:r>
              <w:rPr>
                <w:noProof/>
                <w:webHidden/>
              </w:rPr>
              <w:instrText xml:space="preserve"> PAGEREF _Toc519969150 \h </w:instrText>
            </w:r>
            <w:r>
              <w:rPr>
                <w:noProof/>
                <w:webHidden/>
              </w:rPr>
            </w:r>
            <w:r>
              <w:rPr>
                <w:noProof/>
                <w:webHidden/>
              </w:rPr>
              <w:fldChar w:fldCharType="separate"/>
            </w:r>
            <w:r>
              <w:rPr>
                <w:noProof/>
                <w:webHidden/>
              </w:rPr>
              <w:t>4</w:t>
            </w:r>
            <w:r>
              <w:rPr>
                <w:noProof/>
                <w:webHidden/>
              </w:rPr>
              <w:fldChar w:fldCharType="end"/>
            </w:r>
          </w:hyperlink>
        </w:p>
        <w:p w:rsidR="00531ADA" w:rsidRDefault="00531ADA">
          <w:pPr>
            <w:pStyle w:val="TOC2"/>
            <w:tabs>
              <w:tab w:val="left" w:pos="880"/>
              <w:tab w:val="right" w:leader="dot" w:pos="9350"/>
            </w:tabs>
            <w:rPr>
              <w:rFonts w:eastAsiaTheme="minorEastAsia"/>
              <w:noProof/>
            </w:rPr>
          </w:pPr>
          <w:hyperlink w:anchor="_Toc519969151" w:history="1">
            <w:r w:rsidRPr="00866A50">
              <w:rPr>
                <w:rStyle w:val="Hyperlink"/>
                <w:noProof/>
              </w:rPr>
              <w:t>2.1</w:t>
            </w:r>
            <w:r>
              <w:rPr>
                <w:rFonts w:eastAsiaTheme="minorEastAsia"/>
                <w:noProof/>
              </w:rPr>
              <w:tab/>
            </w:r>
            <w:r w:rsidRPr="00866A50">
              <w:rPr>
                <w:rStyle w:val="Hyperlink"/>
                <w:noProof/>
              </w:rPr>
              <w:t>Licensing for Source Code, Binaries, and Installation Packages</w:t>
            </w:r>
            <w:r>
              <w:rPr>
                <w:noProof/>
                <w:webHidden/>
              </w:rPr>
              <w:tab/>
            </w:r>
            <w:r>
              <w:rPr>
                <w:noProof/>
                <w:webHidden/>
              </w:rPr>
              <w:fldChar w:fldCharType="begin"/>
            </w:r>
            <w:r>
              <w:rPr>
                <w:noProof/>
                <w:webHidden/>
              </w:rPr>
              <w:instrText xml:space="preserve"> PAGEREF _Toc519969151 \h </w:instrText>
            </w:r>
            <w:r>
              <w:rPr>
                <w:noProof/>
                <w:webHidden/>
              </w:rPr>
            </w:r>
            <w:r>
              <w:rPr>
                <w:noProof/>
                <w:webHidden/>
              </w:rPr>
              <w:fldChar w:fldCharType="separate"/>
            </w:r>
            <w:r>
              <w:rPr>
                <w:noProof/>
                <w:webHidden/>
              </w:rPr>
              <w:t>4</w:t>
            </w:r>
            <w:r>
              <w:rPr>
                <w:noProof/>
                <w:webHidden/>
              </w:rPr>
              <w:fldChar w:fldCharType="end"/>
            </w:r>
          </w:hyperlink>
        </w:p>
        <w:p w:rsidR="00531ADA" w:rsidRDefault="00531ADA">
          <w:pPr>
            <w:pStyle w:val="TOC2"/>
            <w:tabs>
              <w:tab w:val="left" w:pos="880"/>
              <w:tab w:val="right" w:leader="dot" w:pos="9350"/>
            </w:tabs>
            <w:rPr>
              <w:rFonts w:eastAsiaTheme="minorEastAsia"/>
              <w:noProof/>
            </w:rPr>
          </w:pPr>
          <w:hyperlink w:anchor="_Toc519969152" w:history="1">
            <w:r w:rsidRPr="00866A50">
              <w:rPr>
                <w:rStyle w:val="Hyperlink"/>
                <w:noProof/>
              </w:rPr>
              <w:t>2.2</w:t>
            </w:r>
            <w:r>
              <w:rPr>
                <w:rFonts w:eastAsiaTheme="minorEastAsia"/>
                <w:noProof/>
              </w:rPr>
              <w:tab/>
            </w:r>
            <w:r w:rsidRPr="00866A50">
              <w:rPr>
                <w:rStyle w:val="Hyperlink"/>
                <w:noProof/>
              </w:rPr>
              <w:t>Licensing for Use of Web-Based Tools</w:t>
            </w:r>
            <w:r>
              <w:rPr>
                <w:noProof/>
                <w:webHidden/>
              </w:rPr>
              <w:tab/>
            </w:r>
            <w:r>
              <w:rPr>
                <w:noProof/>
                <w:webHidden/>
              </w:rPr>
              <w:fldChar w:fldCharType="begin"/>
            </w:r>
            <w:r>
              <w:rPr>
                <w:noProof/>
                <w:webHidden/>
              </w:rPr>
              <w:instrText xml:space="preserve"> PAGEREF _Toc519969152 \h </w:instrText>
            </w:r>
            <w:r>
              <w:rPr>
                <w:noProof/>
                <w:webHidden/>
              </w:rPr>
            </w:r>
            <w:r>
              <w:rPr>
                <w:noProof/>
                <w:webHidden/>
              </w:rPr>
              <w:fldChar w:fldCharType="separate"/>
            </w:r>
            <w:r>
              <w:rPr>
                <w:noProof/>
                <w:webHidden/>
              </w:rPr>
              <w:t>4</w:t>
            </w:r>
            <w:r>
              <w:rPr>
                <w:noProof/>
                <w:webHidden/>
              </w:rPr>
              <w:fldChar w:fldCharType="end"/>
            </w:r>
          </w:hyperlink>
        </w:p>
        <w:p w:rsidR="00531ADA" w:rsidRDefault="00531ADA">
          <w:pPr>
            <w:pStyle w:val="TOC2"/>
            <w:tabs>
              <w:tab w:val="left" w:pos="880"/>
              <w:tab w:val="right" w:leader="dot" w:pos="9350"/>
            </w:tabs>
            <w:rPr>
              <w:rFonts w:eastAsiaTheme="minorEastAsia"/>
              <w:noProof/>
            </w:rPr>
          </w:pPr>
          <w:hyperlink w:anchor="_Toc519969153" w:history="1">
            <w:r w:rsidRPr="00866A50">
              <w:rPr>
                <w:rStyle w:val="Hyperlink"/>
                <w:noProof/>
              </w:rPr>
              <w:t>2.3</w:t>
            </w:r>
            <w:r>
              <w:rPr>
                <w:rFonts w:eastAsiaTheme="minorEastAsia"/>
                <w:noProof/>
              </w:rPr>
              <w:tab/>
            </w:r>
            <w:r w:rsidRPr="00866A50">
              <w:rPr>
                <w:rStyle w:val="Hyperlink"/>
                <w:noProof/>
              </w:rPr>
              <w:t>Licensing for Software Used Within the Embedded Tool Set</w:t>
            </w:r>
            <w:r>
              <w:rPr>
                <w:noProof/>
                <w:webHidden/>
              </w:rPr>
              <w:tab/>
            </w:r>
            <w:r>
              <w:rPr>
                <w:noProof/>
                <w:webHidden/>
              </w:rPr>
              <w:fldChar w:fldCharType="begin"/>
            </w:r>
            <w:r>
              <w:rPr>
                <w:noProof/>
                <w:webHidden/>
              </w:rPr>
              <w:instrText xml:space="preserve"> PAGEREF _Toc519969153 \h </w:instrText>
            </w:r>
            <w:r>
              <w:rPr>
                <w:noProof/>
                <w:webHidden/>
              </w:rPr>
            </w:r>
            <w:r>
              <w:rPr>
                <w:noProof/>
                <w:webHidden/>
              </w:rPr>
              <w:fldChar w:fldCharType="separate"/>
            </w:r>
            <w:r>
              <w:rPr>
                <w:noProof/>
                <w:webHidden/>
              </w:rPr>
              <w:t>4</w:t>
            </w:r>
            <w:r>
              <w:rPr>
                <w:noProof/>
                <w:webHidden/>
              </w:rPr>
              <w:fldChar w:fldCharType="end"/>
            </w:r>
          </w:hyperlink>
        </w:p>
        <w:p w:rsidR="00531ADA" w:rsidRDefault="00531ADA">
          <w:pPr>
            <w:pStyle w:val="TOC3"/>
            <w:tabs>
              <w:tab w:val="left" w:pos="1320"/>
              <w:tab w:val="right" w:leader="dot" w:pos="9350"/>
            </w:tabs>
            <w:rPr>
              <w:rFonts w:eastAsiaTheme="minorEastAsia"/>
              <w:noProof/>
            </w:rPr>
          </w:pPr>
          <w:hyperlink w:anchor="_Toc519969154" w:history="1">
            <w:r w:rsidRPr="00866A50">
              <w:rPr>
                <w:rStyle w:val="Hyperlink"/>
                <w:noProof/>
              </w:rPr>
              <w:t>2.3.1</w:t>
            </w:r>
            <w:r>
              <w:rPr>
                <w:rFonts w:eastAsiaTheme="minorEastAsia"/>
                <w:noProof/>
              </w:rPr>
              <w:tab/>
            </w:r>
            <w:r w:rsidRPr="00866A50">
              <w:rPr>
                <w:rStyle w:val="Hyperlink"/>
                <w:noProof/>
              </w:rPr>
              <w:t>GMP (GNU Multiple Precision Arithmetic Library)</w:t>
            </w:r>
            <w:r>
              <w:rPr>
                <w:noProof/>
                <w:webHidden/>
              </w:rPr>
              <w:tab/>
            </w:r>
            <w:r>
              <w:rPr>
                <w:noProof/>
                <w:webHidden/>
              </w:rPr>
              <w:fldChar w:fldCharType="begin"/>
            </w:r>
            <w:r>
              <w:rPr>
                <w:noProof/>
                <w:webHidden/>
              </w:rPr>
              <w:instrText xml:space="preserve"> PAGEREF _Toc519969154 \h </w:instrText>
            </w:r>
            <w:r>
              <w:rPr>
                <w:noProof/>
                <w:webHidden/>
              </w:rPr>
            </w:r>
            <w:r>
              <w:rPr>
                <w:noProof/>
                <w:webHidden/>
              </w:rPr>
              <w:fldChar w:fldCharType="separate"/>
            </w:r>
            <w:r>
              <w:rPr>
                <w:noProof/>
                <w:webHidden/>
              </w:rPr>
              <w:t>4</w:t>
            </w:r>
            <w:r>
              <w:rPr>
                <w:noProof/>
                <w:webHidden/>
              </w:rPr>
              <w:fldChar w:fldCharType="end"/>
            </w:r>
          </w:hyperlink>
        </w:p>
        <w:p w:rsidR="00531ADA" w:rsidRDefault="00531ADA">
          <w:pPr>
            <w:pStyle w:val="TOC1"/>
            <w:tabs>
              <w:tab w:val="left" w:pos="440"/>
              <w:tab w:val="right" w:leader="dot" w:pos="9350"/>
            </w:tabs>
            <w:rPr>
              <w:rFonts w:eastAsiaTheme="minorEastAsia"/>
              <w:noProof/>
            </w:rPr>
          </w:pPr>
          <w:hyperlink w:anchor="_Toc519969155" w:history="1">
            <w:r w:rsidRPr="00866A50">
              <w:rPr>
                <w:rStyle w:val="Hyperlink"/>
                <w:noProof/>
              </w:rPr>
              <w:t>3</w:t>
            </w:r>
            <w:r>
              <w:rPr>
                <w:rFonts w:eastAsiaTheme="minorEastAsia"/>
                <w:noProof/>
              </w:rPr>
              <w:tab/>
            </w:r>
            <w:r w:rsidRPr="00866A50">
              <w:rPr>
                <w:rStyle w:val="Hyperlink"/>
                <w:noProof/>
              </w:rPr>
              <w:t>Tool Set Architecture</w:t>
            </w:r>
            <w:r>
              <w:rPr>
                <w:noProof/>
                <w:webHidden/>
              </w:rPr>
              <w:tab/>
            </w:r>
            <w:r>
              <w:rPr>
                <w:noProof/>
                <w:webHidden/>
              </w:rPr>
              <w:fldChar w:fldCharType="begin"/>
            </w:r>
            <w:r>
              <w:rPr>
                <w:noProof/>
                <w:webHidden/>
              </w:rPr>
              <w:instrText xml:space="preserve"> PAGEREF _Toc519969155 \h </w:instrText>
            </w:r>
            <w:r>
              <w:rPr>
                <w:noProof/>
                <w:webHidden/>
              </w:rPr>
            </w:r>
            <w:r>
              <w:rPr>
                <w:noProof/>
                <w:webHidden/>
              </w:rPr>
              <w:fldChar w:fldCharType="separate"/>
            </w:r>
            <w:r>
              <w:rPr>
                <w:noProof/>
                <w:webHidden/>
              </w:rPr>
              <w:t>5</w:t>
            </w:r>
            <w:r>
              <w:rPr>
                <w:noProof/>
                <w:webHidden/>
              </w:rPr>
              <w:fldChar w:fldCharType="end"/>
            </w:r>
          </w:hyperlink>
        </w:p>
        <w:p w:rsidR="00531ADA" w:rsidRDefault="00531ADA">
          <w:pPr>
            <w:pStyle w:val="TOC2"/>
            <w:tabs>
              <w:tab w:val="left" w:pos="880"/>
              <w:tab w:val="right" w:leader="dot" w:pos="9350"/>
            </w:tabs>
            <w:rPr>
              <w:rFonts w:eastAsiaTheme="minorEastAsia"/>
              <w:noProof/>
            </w:rPr>
          </w:pPr>
          <w:hyperlink w:anchor="_Toc519969156" w:history="1">
            <w:r w:rsidRPr="00866A50">
              <w:rPr>
                <w:rStyle w:val="Hyperlink"/>
                <w:noProof/>
              </w:rPr>
              <w:t>3.1</w:t>
            </w:r>
            <w:r>
              <w:rPr>
                <w:rFonts w:eastAsiaTheme="minorEastAsia"/>
                <w:noProof/>
              </w:rPr>
              <w:tab/>
            </w:r>
            <w:r w:rsidRPr="00866A50">
              <w:rPr>
                <w:rStyle w:val="Hyperlink"/>
                <w:noProof/>
              </w:rPr>
              <w:t>General Organization</w:t>
            </w:r>
            <w:r>
              <w:rPr>
                <w:noProof/>
                <w:webHidden/>
              </w:rPr>
              <w:tab/>
            </w:r>
            <w:r>
              <w:rPr>
                <w:noProof/>
                <w:webHidden/>
              </w:rPr>
              <w:fldChar w:fldCharType="begin"/>
            </w:r>
            <w:r>
              <w:rPr>
                <w:noProof/>
                <w:webHidden/>
              </w:rPr>
              <w:instrText xml:space="preserve"> PAGEREF _Toc519969156 \h </w:instrText>
            </w:r>
            <w:r>
              <w:rPr>
                <w:noProof/>
                <w:webHidden/>
              </w:rPr>
            </w:r>
            <w:r>
              <w:rPr>
                <w:noProof/>
                <w:webHidden/>
              </w:rPr>
              <w:fldChar w:fldCharType="separate"/>
            </w:r>
            <w:r>
              <w:rPr>
                <w:noProof/>
                <w:webHidden/>
              </w:rPr>
              <w:t>5</w:t>
            </w:r>
            <w:r>
              <w:rPr>
                <w:noProof/>
                <w:webHidden/>
              </w:rPr>
              <w:fldChar w:fldCharType="end"/>
            </w:r>
          </w:hyperlink>
        </w:p>
        <w:p w:rsidR="00531ADA" w:rsidRDefault="00531ADA">
          <w:pPr>
            <w:pStyle w:val="TOC1"/>
            <w:tabs>
              <w:tab w:val="left" w:pos="440"/>
              <w:tab w:val="right" w:leader="dot" w:pos="9350"/>
            </w:tabs>
            <w:rPr>
              <w:rFonts w:eastAsiaTheme="minorEastAsia"/>
              <w:noProof/>
            </w:rPr>
          </w:pPr>
          <w:hyperlink w:anchor="_Toc519969157" w:history="1">
            <w:r w:rsidRPr="00866A50">
              <w:rPr>
                <w:rStyle w:val="Hyperlink"/>
                <w:noProof/>
              </w:rPr>
              <w:t>4</w:t>
            </w:r>
            <w:r>
              <w:rPr>
                <w:rFonts w:eastAsiaTheme="minorEastAsia"/>
                <w:noProof/>
              </w:rPr>
              <w:tab/>
            </w:r>
            <w:r w:rsidRPr="00866A50">
              <w:rPr>
                <w:rStyle w:val="Hyperlink"/>
                <w:noProof/>
              </w:rPr>
              <w:t>Tool Set Requirements and Goals</w:t>
            </w:r>
            <w:r>
              <w:rPr>
                <w:noProof/>
                <w:webHidden/>
              </w:rPr>
              <w:tab/>
            </w:r>
            <w:r>
              <w:rPr>
                <w:noProof/>
                <w:webHidden/>
              </w:rPr>
              <w:fldChar w:fldCharType="begin"/>
            </w:r>
            <w:r>
              <w:rPr>
                <w:noProof/>
                <w:webHidden/>
              </w:rPr>
              <w:instrText xml:space="preserve"> PAGEREF _Toc519969157 \h </w:instrText>
            </w:r>
            <w:r>
              <w:rPr>
                <w:noProof/>
                <w:webHidden/>
              </w:rPr>
            </w:r>
            <w:r>
              <w:rPr>
                <w:noProof/>
                <w:webHidden/>
              </w:rPr>
              <w:fldChar w:fldCharType="separate"/>
            </w:r>
            <w:r>
              <w:rPr>
                <w:noProof/>
                <w:webHidden/>
              </w:rPr>
              <w:t>7</w:t>
            </w:r>
            <w:r>
              <w:rPr>
                <w:noProof/>
                <w:webHidden/>
              </w:rPr>
              <w:fldChar w:fldCharType="end"/>
            </w:r>
          </w:hyperlink>
        </w:p>
        <w:p w:rsidR="00531ADA" w:rsidRDefault="00531ADA">
          <w:pPr>
            <w:pStyle w:val="TOC2"/>
            <w:tabs>
              <w:tab w:val="left" w:pos="880"/>
              <w:tab w:val="right" w:leader="dot" w:pos="9350"/>
            </w:tabs>
            <w:rPr>
              <w:rFonts w:eastAsiaTheme="minorEastAsia"/>
              <w:noProof/>
            </w:rPr>
          </w:pPr>
          <w:hyperlink w:anchor="_Toc519969158" w:history="1">
            <w:r w:rsidRPr="00866A50">
              <w:rPr>
                <w:rStyle w:val="Hyperlink"/>
                <w:noProof/>
              </w:rPr>
              <w:t>4.1</w:t>
            </w:r>
            <w:r>
              <w:rPr>
                <w:rFonts w:eastAsiaTheme="minorEastAsia"/>
                <w:noProof/>
              </w:rPr>
              <w:tab/>
            </w:r>
            <w:r w:rsidRPr="00866A50">
              <w:rPr>
                <w:rStyle w:val="Hyperlink"/>
                <w:noProof/>
              </w:rPr>
              <w:t>Overview of Requirements and Goals</w:t>
            </w:r>
            <w:r>
              <w:rPr>
                <w:noProof/>
                <w:webHidden/>
              </w:rPr>
              <w:tab/>
            </w:r>
            <w:r>
              <w:rPr>
                <w:noProof/>
                <w:webHidden/>
              </w:rPr>
              <w:fldChar w:fldCharType="begin"/>
            </w:r>
            <w:r>
              <w:rPr>
                <w:noProof/>
                <w:webHidden/>
              </w:rPr>
              <w:instrText xml:space="preserve"> PAGEREF _Toc519969158 \h </w:instrText>
            </w:r>
            <w:r>
              <w:rPr>
                <w:noProof/>
                <w:webHidden/>
              </w:rPr>
            </w:r>
            <w:r>
              <w:rPr>
                <w:noProof/>
                <w:webHidden/>
              </w:rPr>
              <w:fldChar w:fldCharType="separate"/>
            </w:r>
            <w:r>
              <w:rPr>
                <w:noProof/>
                <w:webHidden/>
              </w:rPr>
              <w:t>7</w:t>
            </w:r>
            <w:r>
              <w:rPr>
                <w:noProof/>
                <w:webHidden/>
              </w:rPr>
              <w:fldChar w:fldCharType="end"/>
            </w:r>
          </w:hyperlink>
        </w:p>
        <w:p w:rsidR="00531ADA" w:rsidRDefault="00531ADA">
          <w:pPr>
            <w:pStyle w:val="TOC2"/>
            <w:tabs>
              <w:tab w:val="left" w:pos="880"/>
              <w:tab w:val="right" w:leader="dot" w:pos="9350"/>
            </w:tabs>
            <w:rPr>
              <w:rFonts w:eastAsiaTheme="minorEastAsia"/>
              <w:noProof/>
            </w:rPr>
          </w:pPr>
          <w:hyperlink w:anchor="_Toc519969159" w:history="1">
            <w:r w:rsidRPr="00866A50">
              <w:rPr>
                <w:rStyle w:val="Hyperlink"/>
                <w:noProof/>
              </w:rPr>
              <w:t>4.2</w:t>
            </w:r>
            <w:r>
              <w:rPr>
                <w:rFonts w:eastAsiaTheme="minorEastAsia"/>
                <w:noProof/>
              </w:rPr>
              <w:tab/>
            </w:r>
            <w:r w:rsidRPr="00866A50">
              <w:rPr>
                <w:rStyle w:val="Hyperlink"/>
                <w:noProof/>
              </w:rPr>
              <w:t>Explanation of Individual Requirements and Goals</w:t>
            </w:r>
            <w:r>
              <w:rPr>
                <w:noProof/>
                <w:webHidden/>
              </w:rPr>
              <w:tab/>
            </w:r>
            <w:r>
              <w:rPr>
                <w:noProof/>
                <w:webHidden/>
              </w:rPr>
              <w:fldChar w:fldCharType="begin"/>
            </w:r>
            <w:r>
              <w:rPr>
                <w:noProof/>
                <w:webHidden/>
              </w:rPr>
              <w:instrText xml:space="preserve"> PAGEREF _Toc519969159 \h </w:instrText>
            </w:r>
            <w:r>
              <w:rPr>
                <w:noProof/>
                <w:webHidden/>
              </w:rPr>
            </w:r>
            <w:r>
              <w:rPr>
                <w:noProof/>
                <w:webHidden/>
              </w:rPr>
              <w:fldChar w:fldCharType="separate"/>
            </w:r>
            <w:r>
              <w:rPr>
                <w:noProof/>
                <w:webHidden/>
              </w:rPr>
              <w:t>7</w:t>
            </w:r>
            <w:r>
              <w:rPr>
                <w:noProof/>
                <w:webHidden/>
              </w:rPr>
              <w:fldChar w:fldCharType="end"/>
            </w:r>
          </w:hyperlink>
        </w:p>
        <w:p w:rsidR="00531ADA" w:rsidRDefault="00531ADA">
          <w:pPr>
            <w:pStyle w:val="TOC1"/>
            <w:tabs>
              <w:tab w:val="left" w:pos="440"/>
              <w:tab w:val="right" w:leader="dot" w:pos="9350"/>
            </w:tabs>
            <w:rPr>
              <w:rFonts w:eastAsiaTheme="minorEastAsia"/>
              <w:noProof/>
            </w:rPr>
          </w:pPr>
          <w:hyperlink w:anchor="_Toc519969160" w:history="1">
            <w:r w:rsidRPr="00866A50">
              <w:rPr>
                <w:rStyle w:val="Hyperlink"/>
                <w:noProof/>
              </w:rPr>
              <w:t>5</w:t>
            </w:r>
            <w:r>
              <w:rPr>
                <w:rFonts w:eastAsiaTheme="minorEastAsia"/>
                <w:noProof/>
              </w:rPr>
              <w:tab/>
            </w:r>
            <w:r w:rsidRPr="00866A50">
              <w:rPr>
                <w:rStyle w:val="Hyperlink"/>
                <w:noProof/>
              </w:rPr>
              <w:t>Supported Platforms and Build Variants</w:t>
            </w:r>
            <w:r>
              <w:rPr>
                <w:noProof/>
                <w:webHidden/>
              </w:rPr>
              <w:tab/>
            </w:r>
            <w:r>
              <w:rPr>
                <w:noProof/>
                <w:webHidden/>
              </w:rPr>
              <w:fldChar w:fldCharType="begin"/>
            </w:r>
            <w:r>
              <w:rPr>
                <w:noProof/>
                <w:webHidden/>
              </w:rPr>
              <w:instrText xml:space="preserve"> PAGEREF _Toc519969160 \h </w:instrText>
            </w:r>
            <w:r>
              <w:rPr>
                <w:noProof/>
                <w:webHidden/>
              </w:rPr>
            </w:r>
            <w:r>
              <w:rPr>
                <w:noProof/>
                <w:webHidden/>
              </w:rPr>
              <w:fldChar w:fldCharType="separate"/>
            </w:r>
            <w:r>
              <w:rPr>
                <w:noProof/>
                <w:webHidden/>
              </w:rPr>
              <w:t>7</w:t>
            </w:r>
            <w:r>
              <w:rPr>
                <w:noProof/>
                <w:webHidden/>
              </w:rPr>
              <w:fldChar w:fldCharType="end"/>
            </w:r>
          </w:hyperlink>
        </w:p>
        <w:p w:rsidR="00531ADA" w:rsidRDefault="00531ADA">
          <w:pPr>
            <w:pStyle w:val="TOC1"/>
            <w:tabs>
              <w:tab w:val="left" w:pos="440"/>
              <w:tab w:val="right" w:leader="dot" w:pos="9350"/>
            </w:tabs>
            <w:rPr>
              <w:rFonts w:eastAsiaTheme="minorEastAsia"/>
              <w:noProof/>
            </w:rPr>
          </w:pPr>
          <w:hyperlink w:anchor="_Toc519969161" w:history="1">
            <w:r w:rsidRPr="00866A50">
              <w:rPr>
                <w:rStyle w:val="Hyperlink"/>
                <w:noProof/>
              </w:rPr>
              <w:t>6</w:t>
            </w:r>
            <w:r>
              <w:rPr>
                <w:rFonts w:eastAsiaTheme="minorEastAsia"/>
                <w:noProof/>
              </w:rPr>
              <w:tab/>
            </w:r>
            <w:r w:rsidRPr="00866A50">
              <w:rPr>
                <w:rStyle w:val="Hyperlink"/>
                <w:noProof/>
              </w:rPr>
              <w:t>Build Instructions</w:t>
            </w:r>
            <w:r>
              <w:rPr>
                <w:noProof/>
                <w:webHidden/>
              </w:rPr>
              <w:tab/>
            </w:r>
            <w:r>
              <w:rPr>
                <w:noProof/>
                <w:webHidden/>
              </w:rPr>
              <w:fldChar w:fldCharType="begin"/>
            </w:r>
            <w:r>
              <w:rPr>
                <w:noProof/>
                <w:webHidden/>
              </w:rPr>
              <w:instrText xml:space="preserve"> PAGEREF _Toc519969161 \h </w:instrText>
            </w:r>
            <w:r>
              <w:rPr>
                <w:noProof/>
                <w:webHidden/>
              </w:rPr>
            </w:r>
            <w:r>
              <w:rPr>
                <w:noProof/>
                <w:webHidden/>
              </w:rPr>
              <w:fldChar w:fldCharType="separate"/>
            </w:r>
            <w:r>
              <w:rPr>
                <w:noProof/>
                <w:webHidden/>
              </w:rPr>
              <w:t>10</w:t>
            </w:r>
            <w:r>
              <w:rPr>
                <w:noProof/>
                <w:webHidden/>
              </w:rPr>
              <w:fldChar w:fldCharType="end"/>
            </w:r>
          </w:hyperlink>
        </w:p>
        <w:p w:rsidR="00531ADA" w:rsidRDefault="00531ADA">
          <w:pPr>
            <w:pStyle w:val="TOC1"/>
            <w:tabs>
              <w:tab w:val="left" w:pos="440"/>
              <w:tab w:val="right" w:leader="dot" w:pos="9350"/>
            </w:tabs>
            <w:rPr>
              <w:rFonts w:eastAsiaTheme="minorEastAsia"/>
              <w:noProof/>
            </w:rPr>
          </w:pPr>
          <w:hyperlink w:anchor="_Toc519969162" w:history="1">
            <w:r w:rsidRPr="00866A50">
              <w:rPr>
                <w:rStyle w:val="Hyperlink"/>
                <w:noProof/>
              </w:rPr>
              <w:t>7</w:t>
            </w:r>
            <w:r>
              <w:rPr>
                <w:rFonts w:eastAsiaTheme="minorEastAsia"/>
                <w:noProof/>
              </w:rPr>
              <w:tab/>
            </w:r>
            <w:r w:rsidRPr="00866A50">
              <w:rPr>
                <w:rStyle w:val="Hyperlink"/>
                <w:noProof/>
              </w:rPr>
              <w:t>Coding Standards</w:t>
            </w:r>
            <w:r>
              <w:rPr>
                <w:noProof/>
                <w:webHidden/>
              </w:rPr>
              <w:tab/>
            </w:r>
            <w:r>
              <w:rPr>
                <w:noProof/>
                <w:webHidden/>
              </w:rPr>
              <w:fldChar w:fldCharType="begin"/>
            </w:r>
            <w:r>
              <w:rPr>
                <w:noProof/>
                <w:webHidden/>
              </w:rPr>
              <w:instrText xml:space="preserve"> PAGEREF _Toc519969162 \h </w:instrText>
            </w:r>
            <w:r>
              <w:rPr>
                <w:noProof/>
                <w:webHidden/>
              </w:rPr>
            </w:r>
            <w:r>
              <w:rPr>
                <w:noProof/>
                <w:webHidden/>
              </w:rPr>
              <w:fldChar w:fldCharType="separate"/>
            </w:r>
            <w:r>
              <w:rPr>
                <w:noProof/>
                <w:webHidden/>
              </w:rPr>
              <w:t>10</w:t>
            </w:r>
            <w:r>
              <w:rPr>
                <w:noProof/>
                <w:webHidden/>
              </w:rPr>
              <w:fldChar w:fldCharType="end"/>
            </w:r>
          </w:hyperlink>
        </w:p>
        <w:p w:rsidR="00531ADA" w:rsidRDefault="00531ADA">
          <w:pPr>
            <w:pStyle w:val="TOC1"/>
            <w:tabs>
              <w:tab w:val="left" w:pos="440"/>
              <w:tab w:val="right" w:leader="dot" w:pos="9350"/>
            </w:tabs>
            <w:rPr>
              <w:rFonts w:eastAsiaTheme="minorEastAsia"/>
              <w:noProof/>
            </w:rPr>
          </w:pPr>
          <w:hyperlink w:anchor="_Toc519969163" w:history="1">
            <w:r w:rsidRPr="00866A50">
              <w:rPr>
                <w:rStyle w:val="Hyperlink"/>
                <w:noProof/>
              </w:rPr>
              <w:t>8</w:t>
            </w:r>
            <w:r>
              <w:rPr>
                <w:rFonts w:eastAsiaTheme="minorEastAsia"/>
                <w:noProof/>
              </w:rPr>
              <w:tab/>
            </w:r>
            <w:r w:rsidRPr="00866A50">
              <w:rPr>
                <w:rStyle w:val="Hyperlink"/>
                <w:noProof/>
              </w:rPr>
              <w:t>Design Standards</w:t>
            </w:r>
            <w:r>
              <w:rPr>
                <w:noProof/>
                <w:webHidden/>
              </w:rPr>
              <w:tab/>
            </w:r>
            <w:r>
              <w:rPr>
                <w:noProof/>
                <w:webHidden/>
              </w:rPr>
              <w:fldChar w:fldCharType="begin"/>
            </w:r>
            <w:r>
              <w:rPr>
                <w:noProof/>
                <w:webHidden/>
              </w:rPr>
              <w:instrText xml:space="preserve"> PAGEREF _Toc519969163 \h </w:instrText>
            </w:r>
            <w:r>
              <w:rPr>
                <w:noProof/>
                <w:webHidden/>
              </w:rPr>
            </w:r>
            <w:r>
              <w:rPr>
                <w:noProof/>
                <w:webHidden/>
              </w:rPr>
              <w:fldChar w:fldCharType="separate"/>
            </w:r>
            <w:r>
              <w:rPr>
                <w:noProof/>
                <w:webHidden/>
              </w:rPr>
              <w:t>10</w:t>
            </w:r>
            <w:r>
              <w:rPr>
                <w:noProof/>
                <w:webHidden/>
              </w:rPr>
              <w:fldChar w:fldCharType="end"/>
            </w:r>
          </w:hyperlink>
        </w:p>
        <w:p w:rsidR="00531ADA" w:rsidRDefault="00531ADA">
          <w:pPr>
            <w:pStyle w:val="TOC1"/>
            <w:tabs>
              <w:tab w:val="left" w:pos="440"/>
              <w:tab w:val="right" w:leader="dot" w:pos="9350"/>
            </w:tabs>
            <w:rPr>
              <w:rFonts w:eastAsiaTheme="minorEastAsia"/>
              <w:noProof/>
            </w:rPr>
          </w:pPr>
          <w:hyperlink w:anchor="_Toc519969164" w:history="1">
            <w:r w:rsidRPr="00866A50">
              <w:rPr>
                <w:rStyle w:val="Hyperlink"/>
                <w:noProof/>
              </w:rPr>
              <w:t>9</w:t>
            </w:r>
            <w:r>
              <w:rPr>
                <w:rFonts w:eastAsiaTheme="minorEastAsia"/>
                <w:noProof/>
              </w:rPr>
              <w:tab/>
            </w:r>
            <w:r w:rsidRPr="00866A50">
              <w:rPr>
                <w:rStyle w:val="Hyperlink"/>
                <w:noProof/>
              </w:rPr>
              <w:t>Testing Standards, and Testing</w:t>
            </w:r>
            <w:r>
              <w:rPr>
                <w:noProof/>
                <w:webHidden/>
              </w:rPr>
              <w:tab/>
            </w:r>
            <w:r>
              <w:rPr>
                <w:noProof/>
                <w:webHidden/>
              </w:rPr>
              <w:fldChar w:fldCharType="begin"/>
            </w:r>
            <w:r>
              <w:rPr>
                <w:noProof/>
                <w:webHidden/>
              </w:rPr>
              <w:instrText xml:space="preserve"> PAGEREF _Toc519969164 \h </w:instrText>
            </w:r>
            <w:r>
              <w:rPr>
                <w:noProof/>
                <w:webHidden/>
              </w:rPr>
            </w:r>
            <w:r>
              <w:rPr>
                <w:noProof/>
                <w:webHidden/>
              </w:rPr>
              <w:fldChar w:fldCharType="separate"/>
            </w:r>
            <w:r>
              <w:rPr>
                <w:noProof/>
                <w:webHidden/>
              </w:rPr>
              <w:t>10</w:t>
            </w:r>
            <w:r>
              <w:rPr>
                <w:noProof/>
                <w:webHidden/>
              </w:rPr>
              <w:fldChar w:fldCharType="end"/>
            </w:r>
          </w:hyperlink>
        </w:p>
        <w:p w:rsidR="00531ADA" w:rsidRDefault="00531ADA">
          <w:pPr>
            <w:pStyle w:val="TOC1"/>
            <w:tabs>
              <w:tab w:val="left" w:pos="660"/>
              <w:tab w:val="right" w:leader="dot" w:pos="9350"/>
            </w:tabs>
            <w:rPr>
              <w:rFonts w:eastAsiaTheme="minorEastAsia"/>
              <w:noProof/>
            </w:rPr>
          </w:pPr>
          <w:hyperlink w:anchor="_Toc519969165" w:history="1">
            <w:r w:rsidRPr="00866A50">
              <w:rPr>
                <w:rStyle w:val="Hyperlink"/>
                <w:noProof/>
              </w:rPr>
              <w:t>10</w:t>
            </w:r>
            <w:r>
              <w:rPr>
                <w:rFonts w:eastAsiaTheme="minorEastAsia"/>
                <w:noProof/>
              </w:rPr>
              <w:tab/>
            </w:r>
            <w:r w:rsidRPr="00866A50">
              <w:rPr>
                <w:rStyle w:val="Hyperlink"/>
                <w:noProof/>
              </w:rPr>
              <w:t>Procedures and Checklists</w:t>
            </w:r>
            <w:r>
              <w:rPr>
                <w:noProof/>
                <w:webHidden/>
              </w:rPr>
              <w:tab/>
            </w:r>
            <w:r>
              <w:rPr>
                <w:noProof/>
                <w:webHidden/>
              </w:rPr>
              <w:fldChar w:fldCharType="begin"/>
            </w:r>
            <w:r>
              <w:rPr>
                <w:noProof/>
                <w:webHidden/>
              </w:rPr>
              <w:instrText xml:space="preserve"> PAGEREF _Toc519969165 \h </w:instrText>
            </w:r>
            <w:r>
              <w:rPr>
                <w:noProof/>
                <w:webHidden/>
              </w:rPr>
            </w:r>
            <w:r>
              <w:rPr>
                <w:noProof/>
                <w:webHidden/>
              </w:rPr>
              <w:fldChar w:fldCharType="separate"/>
            </w:r>
            <w:r>
              <w:rPr>
                <w:noProof/>
                <w:webHidden/>
              </w:rPr>
              <w:t>10</w:t>
            </w:r>
            <w:r>
              <w:rPr>
                <w:noProof/>
                <w:webHidden/>
              </w:rPr>
              <w:fldChar w:fldCharType="end"/>
            </w:r>
          </w:hyperlink>
        </w:p>
        <w:p w:rsidR="00531ADA" w:rsidRDefault="00531ADA">
          <w:pPr>
            <w:pStyle w:val="TOC2"/>
            <w:tabs>
              <w:tab w:val="left" w:pos="880"/>
              <w:tab w:val="right" w:leader="dot" w:pos="9350"/>
            </w:tabs>
            <w:rPr>
              <w:rFonts w:eastAsiaTheme="minorEastAsia"/>
              <w:noProof/>
            </w:rPr>
          </w:pPr>
          <w:hyperlink w:anchor="_Toc519969166" w:history="1">
            <w:r w:rsidRPr="00866A50">
              <w:rPr>
                <w:rStyle w:val="Hyperlink"/>
                <w:noProof/>
              </w:rPr>
              <w:t>10.1</w:t>
            </w:r>
            <w:r>
              <w:rPr>
                <w:rFonts w:eastAsiaTheme="minorEastAsia"/>
                <w:noProof/>
              </w:rPr>
              <w:tab/>
            </w:r>
            <w:r w:rsidRPr="00866A50">
              <w:rPr>
                <w:rStyle w:val="Hyperlink"/>
                <w:noProof/>
              </w:rPr>
              <w:t>Creating Dave Ashley’s Home Server from Stock Linux Distribution</w:t>
            </w:r>
            <w:r>
              <w:rPr>
                <w:noProof/>
                <w:webHidden/>
              </w:rPr>
              <w:tab/>
            </w:r>
            <w:r>
              <w:rPr>
                <w:noProof/>
                <w:webHidden/>
              </w:rPr>
              <w:fldChar w:fldCharType="begin"/>
            </w:r>
            <w:r>
              <w:rPr>
                <w:noProof/>
                <w:webHidden/>
              </w:rPr>
              <w:instrText xml:space="preserve"> PAGEREF _Toc519969166 \h </w:instrText>
            </w:r>
            <w:r>
              <w:rPr>
                <w:noProof/>
                <w:webHidden/>
              </w:rPr>
            </w:r>
            <w:r>
              <w:rPr>
                <w:noProof/>
                <w:webHidden/>
              </w:rPr>
              <w:fldChar w:fldCharType="separate"/>
            </w:r>
            <w:r>
              <w:rPr>
                <w:noProof/>
                <w:webHidden/>
              </w:rPr>
              <w:t>10</w:t>
            </w:r>
            <w:r>
              <w:rPr>
                <w:noProof/>
                <w:webHidden/>
              </w:rPr>
              <w:fldChar w:fldCharType="end"/>
            </w:r>
          </w:hyperlink>
        </w:p>
        <w:p w:rsidR="00531ADA" w:rsidRDefault="00531ADA">
          <w:pPr>
            <w:pStyle w:val="TOC2"/>
            <w:tabs>
              <w:tab w:val="left" w:pos="880"/>
              <w:tab w:val="right" w:leader="dot" w:pos="9350"/>
            </w:tabs>
            <w:rPr>
              <w:rFonts w:eastAsiaTheme="minorEastAsia"/>
              <w:noProof/>
            </w:rPr>
          </w:pPr>
          <w:hyperlink w:anchor="_Toc519969167" w:history="1">
            <w:r w:rsidRPr="00866A50">
              <w:rPr>
                <w:rStyle w:val="Hyperlink"/>
                <w:noProof/>
              </w:rPr>
              <w:t>10.2</w:t>
            </w:r>
            <w:r>
              <w:rPr>
                <w:rFonts w:eastAsiaTheme="minorEastAsia"/>
                <w:noProof/>
              </w:rPr>
              <w:tab/>
            </w:r>
            <w:r w:rsidRPr="00866A50">
              <w:rPr>
                <w:rStyle w:val="Hyperlink"/>
                <w:noProof/>
              </w:rPr>
              <w:t>Moving Directories Under SVN on *nix Server</w:t>
            </w:r>
            <w:r>
              <w:rPr>
                <w:noProof/>
                <w:webHidden/>
              </w:rPr>
              <w:tab/>
            </w:r>
            <w:r>
              <w:rPr>
                <w:noProof/>
                <w:webHidden/>
              </w:rPr>
              <w:fldChar w:fldCharType="begin"/>
            </w:r>
            <w:r>
              <w:rPr>
                <w:noProof/>
                <w:webHidden/>
              </w:rPr>
              <w:instrText xml:space="preserve"> PAGEREF _Toc519969167 \h </w:instrText>
            </w:r>
            <w:r>
              <w:rPr>
                <w:noProof/>
                <w:webHidden/>
              </w:rPr>
            </w:r>
            <w:r>
              <w:rPr>
                <w:noProof/>
                <w:webHidden/>
              </w:rPr>
              <w:fldChar w:fldCharType="separate"/>
            </w:r>
            <w:r>
              <w:rPr>
                <w:noProof/>
                <w:webHidden/>
              </w:rPr>
              <w:t>11</w:t>
            </w:r>
            <w:r>
              <w:rPr>
                <w:noProof/>
                <w:webHidden/>
              </w:rPr>
              <w:fldChar w:fldCharType="end"/>
            </w:r>
          </w:hyperlink>
        </w:p>
        <w:p w:rsidR="00531ADA" w:rsidRDefault="00531ADA">
          <w:pPr>
            <w:pStyle w:val="TOC2"/>
            <w:tabs>
              <w:tab w:val="left" w:pos="880"/>
              <w:tab w:val="right" w:leader="dot" w:pos="9350"/>
            </w:tabs>
            <w:rPr>
              <w:rFonts w:eastAsiaTheme="minorEastAsia"/>
              <w:noProof/>
            </w:rPr>
          </w:pPr>
          <w:hyperlink w:anchor="_Toc519969168" w:history="1">
            <w:r w:rsidRPr="00866A50">
              <w:rPr>
                <w:rStyle w:val="Hyperlink"/>
                <w:noProof/>
              </w:rPr>
              <w:t>10.3</w:t>
            </w:r>
            <w:r>
              <w:rPr>
                <w:rFonts w:eastAsiaTheme="minorEastAsia"/>
                <w:noProof/>
              </w:rPr>
              <w:tab/>
            </w:r>
            <w:r w:rsidRPr="00866A50">
              <w:rPr>
                <w:rStyle w:val="Hyperlink"/>
                <w:noProof/>
              </w:rPr>
              <w:t>Setting Attributes for Keyword Expansion and EOL on *nix Server</w:t>
            </w:r>
            <w:r>
              <w:rPr>
                <w:noProof/>
                <w:webHidden/>
              </w:rPr>
              <w:tab/>
            </w:r>
            <w:r>
              <w:rPr>
                <w:noProof/>
                <w:webHidden/>
              </w:rPr>
              <w:fldChar w:fldCharType="begin"/>
            </w:r>
            <w:r>
              <w:rPr>
                <w:noProof/>
                <w:webHidden/>
              </w:rPr>
              <w:instrText xml:space="preserve"> PAGEREF _Toc519969168 \h </w:instrText>
            </w:r>
            <w:r>
              <w:rPr>
                <w:noProof/>
                <w:webHidden/>
              </w:rPr>
            </w:r>
            <w:r>
              <w:rPr>
                <w:noProof/>
                <w:webHidden/>
              </w:rPr>
              <w:fldChar w:fldCharType="separate"/>
            </w:r>
            <w:r>
              <w:rPr>
                <w:noProof/>
                <w:webHidden/>
              </w:rPr>
              <w:t>11</w:t>
            </w:r>
            <w:r>
              <w:rPr>
                <w:noProof/>
                <w:webHidden/>
              </w:rPr>
              <w:fldChar w:fldCharType="end"/>
            </w:r>
          </w:hyperlink>
        </w:p>
        <w:p w:rsidR="00531ADA" w:rsidRDefault="00531ADA">
          <w:pPr>
            <w:pStyle w:val="TOC1"/>
            <w:tabs>
              <w:tab w:val="left" w:pos="660"/>
              <w:tab w:val="right" w:leader="dot" w:pos="9350"/>
            </w:tabs>
            <w:rPr>
              <w:rFonts w:eastAsiaTheme="minorEastAsia"/>
              <w:noProof/>
            </w:rPr>
          </w:pPr>
          <w:hyperlink w:anchor="_Toc519969169" w:history="1">
            <w:r w:rsidRPr="00866A50">
              <w:rPr>
                <w:rStyle w:val="Hyperlink"/>
                <w:noProof/>
              </w:rPr>
              <w:t>11</w:t>
            </w:r>
            <w:r>
              <w:rPr>
                <w:rFonts w:eastAsiaTheme="minorEastAsia"/>
                <w:noProof/>
              </w:rPr>
              <w:tab/>
            </w:r>
            <w:r w:rsidRPr="00866A50">
              <w:rPr>
                <w:rStyle w:val="Hyperlink"/>
                <w:noProof/>
              </w:rPr>
              <w:t>Topics to be Filed</w:t>
            </w:r>
            <w:r>
              <w:rPr>
                <w:noProof/>
                <w:webHidden/>
              </w:rPr>
              <w:tab/>
            </w:r>
            <w:r>
              <w:rPr>
                <w:noProof/>
                <w:webHidden/>
              </w:rPr>
              <w:fldChar w:fldCharType="begin"/>
            </w:r>
            <w:r>
              <w:rPr>
                <w:noProof/>
                <w:webHidden/>
              </w:rPr>
              <w:instrText xml:space="preserve"> PAGEREF _Toc519969169 \h </w:instrText>
            </w:r>
            <w:r>
              <w:rPr>
                <w:noProof/>
                <w:webHidden/>
              </w:rPr>
            </w:r>
            <w:r>
              <w:rPr>
                <w:noProof/>
                <w:webHidden/>
              </w:rPr>
              <w:fldChar w:fldCharType="separate"/>
            </w:r>
            <w:r>
              <w:rPr>
                <w:noProof/>
                <w:webHidden/>
              </w:rPr>
              <w:t>11</w:t>
            </w:r>
            <w:r>
              <w:rPr>
                <w:noProof/>
                <w:webHidden/>
              </w:rPr>
              <w:fldChar w:fldCharType="end"/>
            </w:r>
          </w:hyperlink>
        </w:p>
        <w:p w:rsidR="00531ADA" w:rsidRDefault="00531ADA">
          <w:pPr>
            <w:pStyle w:val="TOC2"/>
            <w:tabs>
              <w:tab w:val="left" w:pos="880"/>
              <w:tab w:val="right" w:leader="dot" w:pos="9350"/>
            </w:tabs>
            <w:rPr>
              <w:rFonts w:eastAsiaTheme="minorEastAsia"/>
              <w:noProof/>
            </w:rPr>
          </w:pPr>
          <w:hyperlink w:anchor="_Toc519969170" w:history="1">
            <w:r w:rsidRPr="00866A50">
              <w:rPr>
                <w:rStyle w:val="Hyperlink"/>
                <w:noProof/>
              </w:rPr>
              <w:t>11.1</w:t>
            </w:r>
            <w:r>
              <w:rPr>
                <w:rFonts w:eastAsiaTheme="minorEastAsia"/>
                <w:noProof/>
              </w:rPr>
              <w:tab/>
            </w:r>
            <w:r w:rsidRPr="00866A50">
              <w:rPr>
                <w:rStyle w:val="Hyperlink"/>
                <w:noProof/>
              </w:rPr>
              <w:t>Use of Code Signing Key</w:t>
            </w:r>
            <w:r>
              <w:rPr>
                <w:noProof/>
                <w:webHidden/>
              </w:rPr>
              <w:tab/>
            </w:r>
            <w:r>
              <w:rPr>
                <w:noProof/>
                <w:webHidden/>
              </w:rPr>
              <w:fldChar w:fldCharType="begin"/>
            </w:r>
            <w:r>
              <w:rPr>
                <w:noProof/>
                <w:webHidden/>
              </w:rPr>
              <w:instrText xml:space="preserve"> PAGEREF _Toc519969170 \h </w:instrText>
            </w:r>
            <w:r>
              <w:rPr>
                <w:noProof/>
                <w:webHidden/>
              </w:rPr>
            </w:r>
            <w:r>
              <w:rPr>
                <w:noProof/>
                <w:webHidden/>
              </w:rPr>
              <w:fldChar w:fldCharType="separate"/>
            </w:r>
            <w:r>
              <w:rPr>
                <w:noProof/>
                <w:webHidden/>
              </w:rPr>
              <w:t>11</w:t>
            </w:r>
            <w:r>
              <w:rPr>
                <w:noProof/>
                <w:webHidden/>
              </w:rPr>
              <w:fldChar w:fldCharType="end"/>
            </w:r>
          </w:hyperlink>
        </w:p>
        <w:p w:rsidR="00531ADA" w:rsidRDefault="00531ADA">
          <w:pPr>
            <w:pStyle w:val="TOC1"/>
            <w:tabs>
              <w:tab w:val="left" w:pos="660"/>
              <w:tab w:val="right" w:leader="dot" w:pos="9350"/>
            </w:tabs>
            <w:rPr>
              <w:rFonts w:eastAsiaTheme="minorEastAsia"/>
              <w:noProof/>
            </w:rPr>
          </w:pPr>
          <w:hyperlink w:anchor="_Toc519969171" w:history="1">
            <w:r w:rsidRPr="00866A50">
              <w:rPr>
                <w:rStyle w:val="Hyperlink"/>
                <w:noProof/>
              </w:rPr>
              <w:t>12</w:t>
            </w:r>
            <w:r>
              <w:rPr>
                <w:rFonts w:eastAsiaTheme="minorEastAsia"/>
                <w:noProof/>
              </w:rPr>
              <w:tab/>
            </w:r>
            <w:r w:rsidRPr="00866A50">
              <w:rPr>
                <w:rStyle w:val="Hyperlink"/>
                <w:noProof/>
              </w:rPr>
              <w:t>Index</w:t>
            </w:r>
            <w:r>
              <w:rPr>
                <w:noProof/>
                <w:webHidden/>
              </w:rPr>
              <w:tab/>
            </w:r>
            <w:r>
              <w:rPr>
                <w:noProof/>
                <w:webHidden/>
              </w:rPr>
              <w:fldChar w:fldCharType="begin"/>
            </w:r>
            <w:r>
              <w:rPr>
                <w:noProof/>
                <w:webHidden/>
              </w:rPr>
              <w:instrText xml:space="preserve"> PAGEREF _Toc519969171 \h </w:instrText>
            </w:r>
            <w:r>
              <w:rPr>
                <w:noProof/>
                <w:webHidden/>
              </w:rPr>
            </w:r>
            <w:r>
              <w:rPr>
                <w:noProof/>
                <w:webHidden/>
              </w:rPr>
              <w:fldChar w:fldCharType="separate"/>
            </w:r>
            <w:r>
              <w:rPr>
                <w:noProof/>
                <w:webHidden/>
              </w:rPr>
              <w:t>12</w:t>
            </w:r>
            <w:r>
              <w:rPr>
                <w:noProof/>
                <w:webHidden/>
              </w:rPr>
              <w:fldChar w:fldCharType="end"/>
            </w:r>
          </w:hyperlink>
        </w:p>
        <w:p w:rsidR="00CF7E15" w:rsidRDefault="00840745">
          <w:r>
            <w:rPr>
              <w:b/>
              <w:bCs/>
              <w:noProof/>
            </w:rPr>
            <w:fldChar w:fldCharType="end"/>
          </w:r>
        </w:p>
      </w:sdtContent>
    </w:sdt>
    <w:p w:rsidR="00CF7E15" w:rsidRDefault="00CF7E15">
      <w:r>
        <w:br w:type="page"/>
      </w:r>
    </w:p>
    <w:p w:rsidR="00CF7E15" w:rsidRDefault="00CF7E15"/>
    <w:p w:rsidR="00CF7E15" w:rsidRDefault="00CF7E15" w:rsidP="00CF7E15">
      <w:pPr>
        <w:pStyle w:val="Heading1"/>
      </w:pPr>
      <w:bookmarkStart w:id="0" w:name="_Toc519969146"/>
      <w:r>
        <w:t>Introduction and Overview</w:t>
      </w:r>
      <w:bookmarkEnd w:id="0"/>
    </w:p>
    <w:p w:rsidR="00DE1521" w:rsidRPr="00DE1521" w:rsidRDefault="00DE1521" w:rsidP="00DE1521">
      <w:pPr>
        <w:pStyle w:val="Heading2"/>
      </w:pPr>
      <w:bookmarkStart w:id="1" w:name="_Toc519969147"/>
      <w:r>
        <w:t>Overview of This Document</w:t>
      </w:r>
      <w:bookmarkEnd w:id="1"/>
    </w:p>
    <w:p w:rsidR="00600740" w:rsidRDefault="00E84808" w:rsidP="00037723">
      <w:r>
        <w:t xml:space="preserve">The </w:t>
      </w:r>
      <w:r w:rsidRPr="00E84808">
        <w:rPr>
          <w:i/>
        </w:rPr>
        <w:t>Embedded Tool Set</w:t>
      </w:r>
      <w:r>
        <w:t xml:space="preserve"> (or </w:t>
      </w:r>
      <w:r w:rsidRPr="00E84808">
        <w:rPr>
          <w:i/>
        </w:rPr>
        <w:t>ETS</w:t>
      </w:r>
      <w:r>
        <w:t>)</w:t>
      </w:r>
      <w:r w:rsidR="00BF5E52">
        <w:t xml:space="preserve"> </w:t>
      </w:r>
      <w:r>
        <w:t xml:space="preserve">is a collection of </w:t>
      </w:r>
      <w:r w:rsidR="00DD1F0C">
        <w:t>open-source software</w:t>
      </w:r>
      <w:r>
        <w:t xml:space="preserve"> tools</w:t>
      </w:r>
      <w:r w:rsidR="00DE71F6">
        <w:t xml:space="preserve"> that are </w:t>
      </w:r>
      <w:r w:rsidR="00DE1521">
        <w:t>designed</w:t>
      </w:r>
      <w:r w:rsidR="00DE71F6">
        <w:t xml:space="preserve"> to run on a personal computer or server (rather than on an embedded system)</w:t>
      </w:r>
      <w:r w:rsidR="00DD1F0C">
        <w:t xml:space="preserve">.  </w:t>
      </w:r>
      <w:r w:rsidR="00600740">
        <w:t>Much of the tool set is geared towards embedded software development</w:t>
      </w:r>
      <w:r w:rsidR="0002233A">
        <w:t>, but it is an eclectic collection</w:t>
      </w:r>
      <w:r w:rsidR="00600740">
        <w:t>.</w:t>
      </w:r>
    </w:p>
    <w:p w:rsidR="00DE1521" w:rsidRDefault="00DE1521" w:rsidP="00037723">
      <w:r>
        <w:t xml:space="preserve">This document is designed to accommodate both </w:t>
      </w:r>
      <w:r w:rsidRPr="00DE1521">
        <w:rPr>
          <w:i/>
        </w:rPr>
        <w:t>users</w:t>
      </w:r>
      <w:r>
        <w:t xml:space="preserve"> of the tool set (those that usually do not use the source code</w:t>
      </w:r>
      <w:r w:rsidR="000A42C5">
        <w:t>, and only desire to know how to use the tool set</w:t>
      </w:r>
      <w:r>
        <w:t xml:space="preserve">), and </w:t>
      </w:r>
      <w:r w:rsidRPr="00DE1521">
        <w:rPr>
          <w:i/>
        </w:rPr>
        <w:t>developers</w:t>
      </w:r>
      <w:r>
        <w:t xml:space="preserve"> (those that desire to extend or modify the tool set</w:t>
      </w:r>
      <w:r w:rsidR="000A42C5">
        <w:t xml:space="preserve">, </w:t>
      </w:r>
      <w:r>
        <w:t>do use the source code</w:t>
      </w:r>
      <w:r w:rsidR="000A42C5">
        <w:t>, and desire to know how the tool set works internally</w:t>
      </w:r>
      <w:r>
        <w:t>).</w:t>
      </w:r>
    </w:p>
    <w:p w:rsidR="00DE1521" w:rsidRDefault="00DE1521" w:rsidP="00037723">
      <w:r>
        <w:t>The user manual (which would normally be intended for users) and the software engineering manual (which would normally be intend</w:t>
      </w:r>
      <w:r w:rsidR="000A42C5">
        <w:t>ed for developers) are combined;</w:t>
      </w:r>
      <w:r>
        <w:t xml:space="preserve"> because if they were separate documents, there would be a great amount of duplicated information.</w:t>
      </w:r>
    </w:p>
    <w:p w:rsidR="00E30AC2" w:rsidRDefault="00E30AC2" w:rsidP="00267C09">
      <w:pPr>
        <w:pStyle w:val="Heading2"/>
      </w:pPr>
      <w:bookmarkStart w:id="2" w:name="_Toc519969148"/>
      <w:r>
        <w:t xml:space="preserve">Overview of </w:t>
      </w:r>
      <w:r w:rsidR="00A90CA3" w:rsidRPr="00A90CA3">
        <w:rPr>
          <w:i/>
        </w:rPr>
        <w:t>ETS</w:t>
      </w:r>
      <w:bookmarkEnd w:id="2"/>
    </w:p>
    <w:p w:rsidR="00267C09" w:rsidRDefault="00CC117D" w:rsidP="00037723">
      <w:r w:rsidRPr="00CC117D">
        <w:rPr>
          <w:i/>
        </w:rPr>
        <w:t>ETS</w:t>
      </w:r>
      <w:r>
        <w:t xml:space="preserve"> is designed for high integrity (with specific features described in §</w:t>
      </w:r>
      <w:r>
        <w:fldChar w:fldCharType="begin"/>
      </w:r>
      <w:r>
        <w:instrText xml:space="preserve"> REF _Ref519959369 \r \h </w:instrText>
      </w:r>
      <w:r>
        <w:fldChar w:fldCharType="separate"/>
      </w:r>
      <w:r w:rsidR="00531ADA">
        <w:t>3</w:t>
      </w:r>
      <w:r>
        <w:fldChar w:fldCharType="end"/>
      </w:r>
      <w:r>
        <w:t>).  (Because a defect</w:t>
      </w:r>
      <w:r w:rsidR="00A90CA3">
        <w:t xml:space="preserve"> in ETS</w:t>
      </w:r>
      <w:r>
        <w:t xml:space="preserve"> can introduce a defect in a product, high integrity is a requirement.)</w:t>
      </w:r>
    </w:p>
    <w:p w:rsidR="00CC117D" w:rsidRDefault="008834C6" w:rsidP="00037723">
      <w:r>
        <w:t>ETS functionality is arranged hierarchically in 4 levels:</w:t>
      </w:r>
    </w:p>
    <w:p w:rsidR="008834C6" w:rsidRDefault="008834C6" w:rsidP="008834C6">
      <w:pPr>
        <w:pStyle w:val="ListParagraph"/>
        <w:numPr>
          <w:ilvl w:val="0"/>
          <w:numId w:val="16"/>
        </w:numPr>
      </w:pPr>
      <w:r>
        <w:t>Tool Set</w:t>
      </w:r>
      <w:r w:rsidR="00F577F1">
        <w:t xml:space="preserve"> (TS)</w:t>
      </w:r>
      <w:r>
        <w:t>.  (The entire ETS tool set.)</w:t>
      </w:r>
    </w:p>
    <w:p w:rsidR="008834C6" w:rsidRDefault="008834C6" w:rsidP="008834C6">
      <w:pPr>
        <w:pStyle w:val="ListParagraph"/>
        <w:numPr>
          <w:ilvl w:val="0"/>
          <w:numId w:val="16"/>
        </w:numPr>
      </w:pPr>
      <w:r>
        <w:t>Tool Collection</w:t>
      </w:r>
      <w:r w:rsidR="00F577F1">
        <w:t xml:space="preserve"> (TC)</w:t>
      </w:r>
      <w:r>
        <w:t>.  (A set of logical tools that are packaged together in one executable.)</w:t>
      </w:r>
    </w:p>
    <w:p w:rsidR="008834C6" w:rsidRDefault="008834C6" w:rsidP="008834C6">
      <w:pPr>
        <w:pStyle w:val="ListParagraph"/>
        <w:numPr>
          <w:ilvl w:val="0"/>
          <w:numId w:val="16"/>
        </w:numPr>
      </w:pPr>
      <w:r>
        <w:t xml:space="preserve">Tool </w:t>
      </w:r>
      <w:r w:rsidR="00F577F1">
        <w:t xml:space="preserve">(TL).  </w:t>
      </w:r>
      <w:r>
        <w:t xml:space="preserve">(A set of functions that have related functionality: for example, </w:t>
      </w:r>
      <w:r w:rsidR="00F577F1">
        <w:t>analyzing a first-order filter and designing a first-order filter</w:t>
      </w:r>
      <w:r>
        <w:t>.)</w:t>
      </w:r>
    </w:p>
    <w:p w:rsidR="00F577F1" w:rsidRDefault="00F577F1" w:rsidP="008834C6">
      <w:pPr>
        <w:pStyle w:val="ListParagraph"/>
        <w:numPr>
          <w:ilvl w:val="0"/>
          <w:numId w:val="16"/>
        </w:numPr>
      </w:pPr>
      <w:r>
        <w:t>Tool Function (TF).  (An individual function within a tool.)</w:t>
      </w:r>
    </w:p>
    <w:p w:rsidR="00F577F1" w:rsidRDefault="00F577F1" w:rsidP="00F577F1">
      <w:r>
        <w:t>Conceptually,</w:t>
      </w:r>
      <w:r w:rsidR="000213AE">
        <w:rPr>
          <w:rStyle w:val="FootnoteReference"/>
        </w:rPr>
        <w:footnoteReference w:id="1"/>
      </w:r>
      <w:r>
        <w:t xml:space="preserve"> each tool function accepts a regular language as input and produces a regular language as output.  Tools and tool functions are p</w:t>
      </w:r>
      <w:r w:rsidR="009F7C8D">
        <w:t>ackaged within the tool set in 4</w:t>
      </w:r>
      <w:r>
        <w:t xml:space="preserve"> ways:</w:t>
      </w:r>
    </w:p>
    <w:p w:rsidR="00BC3A79" w:rsidRDefault="00BC3A79" w:rsidP="00BC3A79">
      <w:pPr>
        <w:pStyle w:val="ListParagraph"/>
        <w:numPr>
          <w:ilvl w:val="0"/>
          <w:numId w:val="17"/>
        </w:numPr>
      </w:pPr>
      <w:r>
        <w:t>As built-in functions for a script interpreter.</w:t>
      </w:r>
      <w:r w:rsidR="000213AE">
        <w:rPr>
          <w:rStyle w:val="FootnoteReference"/>
        </w:rPr>
        <w:footnoteReference w:id="2"/>
      </w:r>
      <w:r w:rsidR="000213AE">
        <w:t xml:space="preserve">  (The script interpreter can process built-in functions both interactively and as part of a script.</w:t>
      </w:r>
    </w:p>
    <w:p w:rsidR="00F577F1" w:rsidRDefault="00375F1D" w:rsidP="009F7C8D">
      <w:pPr>
        <w:pStyle w:val="ListParagraph"/>
        <w:numPr>
          <w:ilvl w:val="0"/>
          <w:numId w:val="17"/>
        </w:numPr>
      </w:pPr>
      <w:r>
        <w:t>As GUI interfaces w</w:t>
      </w:r>
      <w:r w:rsidR="009F7C8D">
        <w:t>ithin</w:t>
      </w:r>
      <w:r>
        <w:t xml:space="preserve"> executables</w:t>
      </w:r>
      <w:r w:rsidR="009F7C8D">
        <w:t>.</w:t>
      </w:r>
    </w:p>
    <w:p w:rsidR="009F7C8D" w:rsidRDefault="009F7C8D" w:rsidP="009F7C8D">
      <w:pPr>
        <w:pStyle w:val="ListParagraph"/>
        <w:numPr>
          <w:ilvl w:val="0"/>
          <w:numId w:val="17"/>
        </w:numPr>
      </w:pPr>
      <w:r>
        <w:t>As stand-alone console-mode executables that implement specific sets of tools or tool functions.</w:t>
      </w:r>
    </w:p>
    <w:p w:rsidR="009F7C8D" w:rsidRDefault="009F7C8D" w:rsidP="009F7C8D">
      <w:pPr>
        <w:pStyle w:val="ListParagraph"/>
        <w:numPr>
          <w:ilvl w:val="0"/>
          <w:numId w:val="17"/>
        </w:numPr>
      </w:pPr>
      <w:r>
        <w:t>As functionality implemented by a web page.</w:t>
      </w:r>
    </w:p>
    <w:p w:rsidR="00CC117D" w:rsidRDefault="001F407F" w:rsidP="00037723">
      <w:r>
        <w:lastRenderedPageBreak/>
        <w:t xml:space="preserve">Every effort has been made to keep naming and functionality </w:t>
      </w:r>
      <w:r w:rsidR="0052280E">
        <w:t>consistent</w:t>
      </w:r>
      <w:r>
        <w:t xml:space="preserve"> among the </w:t>
      </w:r>
      <w:r w:rsidR="0052280E">
        <w:t>4</w:t>
      </w:r>
      <w:r>
        <w:t xml:space="preserve"> packaging methods.  Consistency </w:t>
      </w:r>
      <w:r w:rsidR="0052280E">
        <w:t>helps to:</w:t>
      </w:r>
    </w:p>
    <w:p w:rsidR="008C3DB1" w:rsidRDefault="00531ADA" w:rsidP="008C3DB1">
      <w:pPr>
        <w:pStyle w:val="ListParagraph"/>
        <w:numPr>
          <w:ilvl w:val="0"/>
          <w:numId w:val="18"/>
        </w:numPr>
      </w:pPr>
      <w:r>
        <w:t>Facilitate ease of use.  (The same names and input and output formats are shared among all packaging styles.)</w:t>
      </w:r>
    </w:p>
    <w:p w:rsidR="00531ADA" w:rsidRDefault="00531ADA" w:rsidP="008C3DB1">
      <w:pPr>
        <w:pStyle w:val="ListParagraph"/>
        <w:numPr>
          <w:ilvl w:val="0"/>
          <w:numId w:val="18"/>
        </w:numPr>
      </w:pPr>
      <w:r>
        <w:t>Minimize source code bulk.  (The same source code is used to build all 4 packaging styles.)</w:t>
      </w:r>
    </w:p>
    <w:p w:rsidR="00DE1521" w:rsidRDefault="000A42C5" w:rsidP="000A42C5">
      <w:pPr>
        <w:pStyle w:val="Heading2"/>
      </w:pPr>
      <w:bookmarkStart w:id="3" w:name="_Toc519969149"/>
      <w:r>
        <w:t>Information Contained in This Document</w:t>
      </w:r>
      <w:bookmarkEnd w:id="3"/>
    </w:p>
    <w:p w:rsidR="000A42C5" w:rsidRDefault="000A42C5" w:rsidP="00037723">
      <w:r>
        <w:t>TBD.</w:t>
      </w:r>
    </w:p>
    <w:p w:rsidR="00A60457" w:rsidRDefault="00A60457" w:rsidP="00A60457">
      <w:pPr>
        <w:pStyle w:val="Heading1"/>
      </w:pPr>
      <w:bookmarkStart w:id="4" w:name="_Toc519969150"/>
      <w:r>
        <w:t>Licensing</w:t>
      </w:r>
      <w:bookmarkEnd w:id="4"/>
    </w:p>
    <w:p w:rsidR="00A31CAF" w:rsidRPr="00A31CAF" w:rsidRDefault="006329A8" w:rsidP="006329A8">
      <w:pPr>
        <w:pStyle w:val="Heading2"/>
      </w:pPr>
      <w:bookmarkStart w:id="5" w:name="_Toc519969151"/>
      <w:r>
        <w:t>Licensing for Source Code, Binaries, and Installation Packages</w:t>
      </w:r>
      <w:bookmarkEnd w:id="5"/>
    </w:p>
    <w:p w:rsidR="00A60457" w:rsidRDefault="00E84808" w:rsidP="00A60457">
      <w:r>
        <w:t xml:space="preserve">The </w:t>
      </w:r>
      <w:r w:rsidRPr="00E84808">
        <w:rPr>
          <w:i/>
        </w:rPr>
        <w:t>Embedded</w:t>
      </w:r>
      <w:r w:rsidR="00A60457" w:rsidRPr="00E84808">
        <w:rPr>
          <w:i/>
        </w:rPr>
        <w:t xml:space="preserve"> Tool Set</w:t>
      </w:r>
      <w:r w:rsidR="00A60457">
        <w:t xml:space="preserve"> (source code, binaries, ancillary documents / files / images) is released under The MIT License.  The license text is reproduced below.</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The above copyright notice and this permission notice shall be included in all copies or substantial portions of the Software.</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A60457" w:rsidRPr="00487D94" w:rsidRDefault="00487D94" w:rsidP="00487D94">
      <w:pPr>
        <w:rPr>
          <w:rFonts w:ascii="Courier New" w:hAnsi="Courier New" w:cs="Courier New"/>
          <w:sz w:val="20"/>
          <w:szCs w:val="20"/>
        </w:rPr>
      </w:pPr>
      <w:r w:rsidRPr="00487D94">
        <w:rPr>
          <w:rFonts w:ascii="Courier New" w:eastAsia="Times New Roman" w:hAnsi="Courier New" w:cs="Courier New"/>
          <w:sz w:val="20"/>
          <w:szCs w:val="20"/>
          <w:lang w:val="e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329A8" w:rsidRDefault="005C16C1" w:rsidP="005C16C1">
      <w:pPr>
        <w:pStyle w:val="Heading2"/>
      </w:pPr>
      <w:bookmarkStart w:id="6" w:name="_Toc519969152"/>
      <w:r>
        <w:t>Licensing for Use of Web-Based Tools</w:t>
      </w:r>
      <w:bookmarkEnd w:id="6"/>
    </w:p>
    <w:p w:rsidR="005C16C1" w:rsidRDefault="00531ADA" w:rsidP="005C16C1">
      <w:r>
        <w:t>The licensing needs to include a strong browse-wrap disclaimer system.</w:t>
      </w:r>
    </w:p>
    <w:p w:rsidR="00E84808" w:rsidRDefault="00E84808" w:rsidP="00E84808">
      <w:pPr>
        <w:pStyle w:val="Heading2"/>
      </w:pPr>
      <w:bookmarkStart w:id="7" w:name="_Toc519969153"/>
      <w:r>
        <w:t>Licensing for Software Used Within the Embedded Tool Set</w:t>
      </w:r>
      <w:bookmarkEnd w:id="7"/>
    </w:p>
    <w:p w:rsidR="00E84808" w:rsidRDefault="00175BD5" w:rsidP="00493B66">
      <w:pPr>
        <w:pStyle w:val="Heading3"/>
      </w:pPr>
      <w:bookmarkStart w:id="8" w:name="_Toc519969154"/>
      <w:r>
        <w:t xml:space="preserve">GMP (GNU </w:t>
      </w:r>
      <w:r w:rsidR="00493B66">
        <w:t>Multiple Precision Arithmetic Library)</w:t>
      </w:r>
      <w:bookmarkEnd w:id="8"/>
    </w:p>
    <w:p w:rsidR="00493B66" w:rsidRDefault="00493B66" w:rsidP="005C16C1">
      <w:r>
        <w:t>The GMP (provided under the LGPL) is used:</w:t>
      </w:r>
    </w:p>
    <w:p w:rsidR="00493B66" w:rsidRDefault="00493B66" w:rsidP="00493B66">
      <w:pPr>
        <w:pStyle w:val="ListParagraph"/>
        <w:numPr>
          <w:ilvl w:val="0"/>
          <w:numId w:val="15"/>
        </w:numPr>
      </w:pPr>
      <w:r>
        <w:t>Modified in PC applications.</w:t>
      </w:r>
    </w:p>
    <w:p w:rsidR="00493B66" w:rsidRDefault="00493B66" w:rsidP="00493B66">
      <w:pPr>
        <w:pStyle w:val="ListParagraph"/>
        <w:numPr>
          <w:ilvl w:val="1"/>
          <w:numId w:val="15"/>
        </w:numPr>
      </w:pPr>
      <w:r>
        <w:t>Must provide modified source.</w:t>
      </w:r>
    </w:p>
    <w:p w:rsidR="00493B66" w:rsidRDefault="00493B66" w:rsidP="00493B66">
      <w:pPr>
        <w:pStyle w:val="ListParagraph"/>
        <w:numPr>
          <w:ilvl w:val="1"/>
          <w:numId w:val="15"/>
        </w:numPr>
      </w:pPr>
      <w:r>
        <w:t>Must not prevent users from modifying that portion of the source code further.</w:t>
      </w:r>
    </w:p>
    <w:p w:rsidR="00493B66" w:rsidRDefault="00493B66" w:rsidP="00493B66">
      <w:pPr>
        <w:pStyle w:val="ListParagraph"/>
        <w:numPr>
          <w:ilvl w:val="0"/>
          <w:numId w:val="15"/>
        </w:numPr>
      </w:pPr>
      <w:r>
        <w:t>Unmodified in server applications.</w:t>
      </w:r>
    </w:p>
    <w:p w:rsidR="00493B66" w:rsidRDefault="00493B66" w:rsidP="00493B66">
      <w:pPr>
        <w:pStyle w:val="ListParagraph"/>
        <w:numPr>
          <w:ilvl w:val="1"/>
          <w:numId w:val="15"/>
        </w:numPr>
      </w:pPr>
      <w:r>
        <w:t>No obligations.</w:t>
      </w:r>
    </w:p>
    <w:p w:rsidR="00493B66" w:rsidRPr="005C16C1" w:rsidRDefault="00493B66" w:rsidP="00493B66">
      <w:pPr>
        <w:pStyle w:val="ListParagraph"/>
        <w:numPr>
          <w:ilvl w:val="1"/>
          <w:numId w:val="15"/>
        </w:numPr>
      </w:pPr>
      <w:r>
        <w:t>May provide the source as a courtesy, in case user has difficulty obtaining it any other way.</w:t>
      </w:r>
    </w:p>
    <w:p w:rsidR="002937EF" w:rsidRDefault="002937EF" w:rsidP="002937EF">
      <w:pPr>
        <w:pStyle w:val="Heading1"/>
      </w:pPr>
      <w:bookmarkStart w:id="9" w:name="_Ref519959369"/>
      <w:bookmarkStart w:id="10" w:name="_Toc519969155"/>
      <w:r>
        <w:lastRenderedPageBreak/>
        <w:t>Tool Set Architecture</w:t>
      </w:r>
      <w:bookmarkEnd w:id="9"/>
      <w:bookmarkEnd w:id="10"/>
    </w:p>
    <w:p w:rsidR="002937EF" w:rsidRDefault="00C908BE" w:rsidP="002937EF">
      <w:r>
        <w:t>The general architecture of the tool set is described before the requirements (§</w:t>
      </w:r>
      <w:r>
        <w:fldChar w:fldCharType="begin"/>
      </w:r>
      <w:r>
        <w:instrText xml:space="preserve"> REF _Ref518236204 \r \h </w:instrText>
      </w:r>
      <w:r>
        <w:fldChar w:fldCharType="separate"/>
      </w:r>
      <w:r w:rsidR="00531ADA">
        <w:t>4</w:t>
      </w:r>
      <w:r>
        <w:fldChar w:fldCharType="end"/>
      </w:r>
      <w:r>
        <w:t>).  This presentation order allows the architecture to be traced to the requirements in §</w:t>
      </w:r>
      <w:r>
        <w:fldChar w:fldCharType="begin"/>
      </w:r>
      <w:r>
        <w:instrText xml:space="preserve"> REF _Ref518236204 \r \h </w:instrText>
      </w:r>
      <w:r>
        <w:fldChar w:fldCharType="separate"/>
      </w:r>
      <w:r w:rsidR="00531ADA">
        <w:t>4</w:t>
      </w:r>
      <w:r>
        <w:fldChar w:fldCharType="end"/>
      </w:r>
      <w:r>
        <w:t>.</w:t>
      </w:r>
    </w:p>
    <w:p w:rsidR="003144E3" w:rsidRDefault="003144E3" w:rsidP="003144E3">
      <w:pPr>
        <w:pStyle w:val="Heading2"/>
      </w:pPr>
      <w:bookmarkStart w:id="11" w:name="_Toc519969156"/>
      <w:r>
        <w:t>General Organization</w:t>
      </w:r>
      <w:bookmarkEnd w:id="11"/>
    </w:p>
    <w:p w:rsidR="003144E3" w:rsidRDefault="003144E3" w:rsidP="002937EF"/>
    <w:p w:rsidR="003144E3" w:rsidRDefault="00BE7F6D" w:rsidP="003144E3">
      <w:pPr>
        <w:keepNext/>
        <w:jc w:val="center"/>
      </w:pPr>
      <w:r>
        <w:rPr>
          <w:noProof/>
        </w:rPr>
        <w:drawing>
          <wp:inline distT="0" distB="0" distL="0" distR="0">
            <wp:extent cx="4572000" cy="3364992"/>
            <wp:effectExtent l="0" t="0" r="0" b="6985"/>
            <wp:docPr id="1" name="Picture 1" descr="C:\Users\dashley\AppData\Local\Microsoft\Windows\INetCache\Content.Word\IMG_20180701_2125037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shley\AppData\Local\Microsoft\Windows\INetCache\Content.Word\IMG_20180701_2125037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0" cy="3364992"/>
                    </a:xfrm>
                    <a:prstGeom prst="rect">
                      <a:avLst/>
                    </a:prstGeom>
                    <a:noFill/>
                    <a:ln>
                      <a:noFill/>
                    </a:ln>
                  </pic:spPr>
                </pic:pic>
              </a:graphicData>
            </a:graphic>
          </wp:inline>
        </w:drawing>
      </w:r>
    </w:p>
    <w:p w:rsidR="0040174F" w:rsidRDefault="003144E3" w:rsidP="003144E3">
      <w:pPr>
        <w:pStyle w:val="Caption"/>
        <w:rPr>
          <w:noProof/>
        </w:rPr>
      </w:pPr>
      <w:bookmarkStart w:id="12" w:name="_Ref518244532"/>
      <w:r>
        <w:t xml:space="preserve">Figure </w:t>
      </w:r>
      <w:fldSimple w:instr=" SEQ Figure \* ARABIC ">
        <w:r w:rsidR="00531ADA">
          <w:rPr>
            <w:noProof/>
          </w:rPr>
          <w:t>1</w:t>
        </w:r>
      </w:fldSimple>
      <w:bookmarkEnd w:id="12"/>
      <w:r>
        <w:rPr>
          <w:noProof/>
        </w:rPr>
        <w:t>:  Tool Set Architecture</w:t>
      </w:r>
    </w:p>
    <w:p w:rsidR="003144E3" w:rsidRPr="003144E3" w:rsidRDefault="003144E3" w:rsidP="003144E3"/>
    <w:p w:rsidR="003144E3" w:rsidRDefault="00C57ACE" w:rsidP="003144E3">
      <w:pPr>
        <w:pStyle w:val="ListParagraph"/>
        <w:numPr>
          <w:ilvl w:val="0"/>
          <w:numId w:val="14"/>
        </w:numPr>
      </w:pPr>
      <w:r>
        <w:t>Shared source code (</w:t>
      </w:r>
      <w:r w:rsidR="00E805D1">
        <w:fldChar w:fldCharType="begin"/>
      </w:r>
      <w:r w:rsidR="00E805D1">
        <w:instrText xml:space="preserve"> REF _Ref518244532 \h </w:instrText>
      </w:r>
      <w:r w:rsidR="00E805D1">
        <w:fldChar w:fldCharType="separate"/>
      </w:r>
      <w:r w:rsidR="00531ADA">
        <w:t xml:space="preserve">Figure </w:t>
      </w:r>
      <w:r w:rsidR="00531ADA">
        <w:rPr>
          <w:noProof/>
        </w:rPr>
        <w:t>1</w:t>
      </w:r>
      <w:r w:rsidR="00E805D1">
        <w:fldChar w:fldCharType="end"/>
      </w:r>
      <w:r>
        <w:t>).</w:t>
      </w:r>
    </w:p>
    <w:p w:rsidR="00E805D1" w:rsidRDefault="00E805D1" w:rsidP="00E805D1">
      <w:pPr>
        <w:pStyle w:val="ListParagraph"/>
        <w:numPr>
          <w:ilvl w:val="1"/>
          <w:numId w:val="14"/>
        </w:numPr>
      </w:pPr>
      <w:r>
        <w:t>The tool set uses a great deal of shared source code.  This source code is potentially shared between all tools.</w:t>
      </w:r>
    </w:p>
    <w:p w:rsidR="00E805D1" w:rsidRDefault="00E805D1" w:rsidP="00E805D1">
      <w:pPr>
        <w:pStyle w:val="ListParagraph"/>
        <w:numPr>
          <w:ilvl w:val="1"/>
          <w:numId w:val="14"/>
        </w:numPr>
      </w:pPr>
      <w:r>
        <w:t>The shared source code may take the following forms (TBD):</w:t>
      </w:r>
    </w:p>
    <w:p w:rsidR="00E805D1" w:rsidRDefault="00E805D1" w:rsidP="00E805D1">
      <w:pPr>
        <w:pStyle w:val="ListParagraph"/>
        <w:numPr>
          <w:ilvl w:val="2"/>
          <w:numId w:val="14"/>
        </w:numPr>
      </w:pPr>
      <w:r>
        <w:t>DLL’s are not permitted, for the reasons explained in §</w:t>
      </w:r>
      <w:r>
        <w:fldChar w:fldCharType="begin"/>
      </w:r>
      <w:r>
        <w:instrText xml:space="preserve"> REF _Ref518236204 \r \h </w:instrText>
      </w:r>
      <w:r>
        <w:fldChar w:fldCharType="separate"/>
      </w:r>
      <w:r w:rsidR="00531ADA">
        <w:t>4</w:t>
      </w:r>
      <w:r>
        <w:fldChar w:fldCharType="end"/>
      </w:r>
      <w:r>
        <w:t>.  Shared source code must be statically linked into each executable.</w:t>
      </w:r>
    </w:p>
    <w:p w:rsidR="00E805D1" w:rsidRDefault="00E805D1" w:rsidP="00E805D1">
      <w:pPr>
        <w:pStyle w:val="ListParagraph"/>
        <w:numPr>
          <w:ilvl w:val="2"/>
          <w:numId w:val="14"/>
        </w:numPr>
      </w:pPr>
      <w:r>
        <w:t>Libraries (or possibly a single library), that is compiled separately from any tool and linked in to each tool.</w:t>
      </w:r>
    </w:p>
    <w:p w:rsidR="00E91A03" w:rsidRDefault="00E805D1" w:rsidP="00E91A03">
      <w:pPr>
        <w:pStyle w:val="ListParagraph"/>
        <w:numPr>
          <w:ilvl w:val="2"/>
          <w:numId w:val="14"/>
        </w:numPr>
      </w:pPr>
      <w:r>
        <w:t>Both approaches would hopefully be used in such a way as to minimize the bulk introduced in each executable. (Libraries may in some cases be better in this regard, as they can be arranged so that the minimum unit incorporated into the executable is the function rather than the module.)</w:t>
      </w:r>
    </w:p>
    <w:p w:rsidR="00BE7F6D" w:rsidRDefault="003144E3" w:rsidP="003144E3">
      <w:pPr>
        <w:pStyle w:val="ListParagraph"/>
        <w:numPr>
          <w:ilvl w:val="0"/>
          <w:numId w:val="14"/>
        </w:numPr>
      </w:pPr>
      <w:r>
        <w:t xml:space="preserve">The tool set consists of </w:t>
      </w:r>
      <w:proofErr w:type="gramStart"/>
      <w:r>
        <w:t>a number of</w:t>
      </w:r>
      <w:proofErr w:type="gramEnd"/>
      <w:r>
        <w:t xml:space="preserve"> tools (in </w:t>
      </w:r>
      <w:r>
        <w:fldChar w:fldCharType="begin"/>
      </w:r>
      <w:r>
        <w:instrText xml:space="preserve"> REF _Ref518244532 \h </w:instrText>
      </w:r>
      <w:r>
        <w:fldChar w:fldCharType="separate"/>
      </w:r>
      <w:r w:rsidR="00531ADA">
        <w:t xml:space="preserve">Figure </w:t>
      </w:r>
      <w:r w:rsidR="00531ADA">
        <w:rPr>
          <w:noProof/>
        </w:rPr>
        <w:t>1</w:t>
      </w:r>
      <w:r>
        <w:fldChar w:fldCharType="end"/>
      </w:r>
      <w:r>
        <w:t>, Tool</w:t>
      </w:r>
      <w:r w:rsidRPr="003144E3">
        <w:rPr>
          <w:vertAlign w:val="subscript"/>
        </w:rPr>
        <w:t>1</w:t>
      </w:r>
      <w:r>
        <w:t>, Tool</w:t>
      </w:r>
      <w:r w:rsidRPr="003144E3">
        <w:rPr>
          <w:vertAlign w:val="subscript"/>
        </w:rPr>
        <w:t>2</w:t>
      </w:r>
      <w:r>
        <w:t xml:space="preserve">, </w:t>
      </w:r>
      <w:proofErr w:type="spellStart"/>
      <w:r>
        <w:t>Tool</w:t>
      </w:r>
      <w:r w:rsidRPr="003144E3">
        <w:rPr>
          <w:vertAlign w:val="subscript"/>
        </w:rPr>
        <w:t>N</w:t>
      </w:r>
      <w:proofErr w:type="spellEnd"/>
      <w:r>
        <w:t>).</w:t>
      </w:r>
    </w:p>
    <w:p w:rsidR="003144E3" w:rsidRDefault="003144E3" w:rsidP="003144E3">
      <w:pPr>
        <w:pStyle w:val="ListParagraph"/>
        <w:numPr>
          <w:ilvl w:val="1"/>
          <w:numId w:val="14"/>
        </w:numPr>
      </w:pPr>
      <w:r>
        <w:t xml:space="preserve">Each tool is logically cohesive and performs a </w:t>
      </w:r>
      <w:proofErr w:type="gramStart"/>
      <w:r>
        <w:t>fairly narrow</w:t>
      </w:r>
      <w:proofErr w:type="gramEnd"/>
      <w:r>
        <w:t xml:space="preserve"> function.  Examples:</w:t>
      </w:r>
    </w:p>
    <w:p w:rsidR="003144E3" w:rsidRDefault="003144E3" w:rsidP="003144E3">
      <w:pPr>
        <w:pStyle w:val="ListParagraph"/>
        <w:numPr>
          <w:ilvl w:val="2"/>
          <w:numId w:val="14"/>
        </w:numPr>
      </w:pPr>
      <w:r>
        <w:t>Analysis and reduction of Boolean functions.</w:t>
      </w:r>
    </w:p>
    <w:p w:rsidR="003144E3" w:rsidRDefault="003144E3" w:rsidP="003144E3">
      <w:pPr>
        <w:pStyle w:val="ListParagraph"/>
        <w:numPr>
          <w:ilvl w:val="2"/>
          <w:numId w:val="14"/>
        </w:numPr>
      </w:pPr>
      <w:r>
        <w:lastRenderedPageBreak/>
        <w:t>Generation of code to implement state machines.</w:t>
      </w:r>
    </w:p>
    <w:p w:rsidR="003144E3" w:rsidRDefault="003144E3" w:rsidP="003144E3">
      <w:pPr>
        <w:pStyle w:val="ListParagraph"/>
        <w:numPr>
          <w:ilvl w:val="2"/>
          <w:numId w:val="14"/>
        </w:numPr>
      </w:pPr>
      <w:r>
        <w:t>Analysis and generation of code to perform specialized approximations.</w:t>
      </w:r>
    </w:p>
    <w:p w:rsidR="003144E3" w:rsidRDefault="00E805D1" w:rsidP="00E805D1">
      <w:pPr>
        <w:pStyle w:val="ListParagraph"/>
        <w:numPr>
          <w:ilvl w:val="1"/>
          <w:numId w:val="14"/>
        </w:numPr>
      </w:pPr>
      <w:r>
        <w:t xml:space="preserve">Each tool potentially exists in </w:t>
      </w:r>
      <w:r w:rsidR="00E91A03">
        <w:t xml:space="preserve">some combination of </w:t>
      </w:r>
      <w:r>
        <w:t>the following three forms:</w:t>
      </w:r>
    </w:p>
    <w:p w:rsidR="00E805D1" w:rsidRDefault="00E91A03" w:rsidP="00E91A03">
      <w:pPr>
        <w:pStyle w:val="ListParagraph"/>
        <w:numPr>
          <w:ilvl w:val="2"/>
          <w:numId w:val="14"/>
        </w:numPr>
      </w:pPr>
      <w:r>
        <w:t>A standalone text-based console-mode executable.</w:t>
      </w:r>
    </w:p>
    <w:p w:rsidR="00E91A03" w:rsidRDefault="00E91A03" w:rsidP="00E91A03">
      <w:pPr>
        <w:pStyle w:val="ListParagraph"/>
        <w:numPr>
          <w:ilvl w:val="2"/>
          <w:numId w:val="14"/>
        </w:numPr>
      </w:pPr>
      <w:r>
        <w:t>A GUI-based tool.</w:t>
      </w:r>
    </w:p>
    <w:p w:rsidR="00E91A03" w:rsidRDefault="00E91A03" w:rsidP="00E91A03">
      <w:pPr>
        <w:pStyle w:val="ListParagraph"/>
        <w:numPr>
          <w:ilvl w:val="3"/>
          <w:numId w:val="14"/>
        </w:numPr>
      </w:pPr>
      <w:r>
        <w:t>The GUI-based tool is possibly bundled as part of a tool-collection.  If not, it might be considered a tool collection with one tool.</w:t>
      </w:r>
    </w:p>
    <w:p w:rsidR="00E91A03" w:rsidRDefault="00E91A03" w:rsidP="00E91A03">
      <w:pPr>
        <w:pStyle w:val="ListParagraph"/>
        <w:numPr>
          <w:ilvl w:val="2"/>
          <w:numId w:val="14"/>
        </w:numPr>
      </w:pPr>
      <w:r>
        <w:t>Command[s] built into the scripting language.</w:t>
      </w:r>
    </w:p>
    <w:p w:rsidR="00E91A03" w:rsidRDefault="00E91A03" w:rsidP="00E91A03">
      <w:pPr>
        <w:pStyle w:val="ListParagraph"/>
        <w:numPr>
          <w:ilvl w:val="0"/>
          <w:numId w:val="14"/>
        </w:numPr>
      </w:pPr>
      <w:r>
        <w:t xml:space="preserve">Each tool may have source code shared between the three forms (GUI, </w:t>
      </w:r>
      <w:proofErr w:type="spellStart"/>
      <w:r>
        <w:t>Cmdline</w:t>
      </w:r>
      <w:proofErr w:type="spellEnd"/>
      <w:r>
        <w:t>, Scripted).</w:t>
      </w:r>
    </w:p>
    <w:p w:rsidR="00E91A03" w:rsidRDefault="00E91A03" w:rsidP="00E91A03">
      <w:pPr>
        <w:pStyle w:val="ListParagraph"/>
        <w:numPr>
          <w:ilvl w:val="1"/>
          <w:numId w:val="14"/>
        </w:numPr>
      </w:pPr>
      <w:r>
        <w:t>Because the three forms are so close in functionality, there would be shared source code unique to the tool.</w:t>
      </w:r>
    </w:p>
    <w:p w:rsidR="00E91A03" w:rsidRDefault="00733F25" w:rsidP="00E91A03">
      <w:pPr>
        <w:pStyle w:val="ListParagraph"/>
        <w:numPr>
          <w:ilvl w:val="0"/>
          <w:numId w:val="14"/>
        </w:numPr>
      </w:pPr>
      <w:r>
        <w:t>Data storage for each tool.</w:t>
      </w:r>
    </w:p>
    <w:p w:rsidR="00733F25" w:rsidRDefault="00733F25" w:rsidP="00733F25">
      <w:pPr>
        <w:pStyle w:val="ListParagraph"/>
        <w:numPr>
          <w:ilvl w:val="1"/>
          <w:numId w:val="14"/>
        </w:numPr>
      </w:pPr>
      <w:r>
        <w:t>When tools need to store files, they should be:</w:t>
      </w:r>
    </w:p>
    <w:p w:rsidR="00733F25" w:rsidRDefault="00733F25" w:rsidP="00733F25">
      <w:pPr>
        <w:pStyle w:val="ListParagraph"/>
        <w:numPr>
          <w:ilvl w:val="2"/>
          <w:numId w:val="14"/>
        </w:numPr>
      </w:pPr>
      <w:r>
        <w:t xml:space="preserve">A regular </w:t>
      </w:r>
      <w:r w:rsidR="00C40A41">
        <w:t xml:space="preserve">text </w:t>
      </w:r>
      <w:r>
        <w:t>language, friendly to humans (not XML!).</w:t>
      </w:r>
    </w:p>
    <w:p w:rsidR="00733F25" w:rsidRDefault="00C40A41" w:rsidP="00733F25">
      <w:pPr>
        <w:pStyle w:val="ListParagraph"/>
        <w:numPr>
          <w:ilvl w:val="2"/>
          <w:numId w:val="14"/>
        </w:numPr>
      </w:pPr>
      <w:r>
        <w:t>Designed so that small changes in whatever is manipulated by the tool result in small changes to the file (so that a human can figure out what has changed using a diff tool).</w:t>
      </w:r>
    </w:p>
    <w:p w:rsidR="00C40A41" w:rsidRDefault="00C40A41" w:rsidP="00733F25">
      <w:pPr>
        <w:pStyle w:val="ListParagraph"/>
        <w:numPr>
          <w:ilvl w:val="2"/>
          <w:numId w:val="14"/>
        </w:numPr>
      </w:pPr>
      <w:r>
        <w:t>Should version control well, with minimal false positive changes.</w:t>
      </w:r>
    </w:p>
    <w:p w:rsidR="00C40A41" w:rsidRDefault="00C40A41" w:rsidP="00C40A41">
      <w:pPr>
        <w:pStyle w:val="ListParagraph"/>
        <w:numPr>
          <w:ilvl w:val="3"/>
          <w:numId w:val="14"/>
        </w:numPr>
      </w:pPr>
      <w:r>
        <w:t>Minimizes delta size with many version control tools.</w:t>
      </w:r>
    </w:p>
    <w:p w:rsidR="00C40A41" w:rsidRDefault="00C40A41" w:rsidP="00C40A41">
      <w:pPr>
        <w:pStyle w:val="ListParagraph"/>
        <w:numPr>
          <w:ilvl w:val="3"/>
          <w:numId w:val="14"/>
        </w:numPr>
      </w:pPr>
      <w:r>
        <w:t>Makes it easy for a human to figure out what has changed.</w:t>
      </w:r>
    </w:p>
    <w:p w:rsidR="00C40A41" w:rsidRDefault="00C40A41" w:rsidP="00C40A41">
      <w:pPr>
        <w:pStyle w:val="ListParagraph"/>
        <w:numPr>
          <w:ilvl w:val="3"/>
          <w:numId w:val="14"/>
        </w:numPr>
      </w:pPr>
      <w:r>
        <w:t>Indentation and trivial changes need to be controlled by the definition of the language to prevent false positive changes.</w:t>
      </w:r>
    </w:p>
    <w:p w:rsidR="00C40A41" w:rsidRDefault="00C40A41" w:rsidP="00C40A41">
      <w:pPr>
        <w:pStyle w:val="ListParagraph"/>
        <w:numPr>
          <w:ilvl w:val="2"/>
          <w:numId w:val="14"/>
        </w:numPr>
      </w:pPr>
      <w:r>
        <w:t>The regular language should have a formal parser that can determine:</w:t>
      </w:r>
    </w:p>
    <w:p w:rsidR="00C40A41" w:rsidRDefault="00C40A41" w:rsidP="00C40A41">
      <w:pPr>
        <w:pStyle w:val="ListParagraph"/>
        <w:numPr>
          <w:ilvl w:val="3"/>
          <w:numId w:val="14"/>
        </w:numPr>
      </w:pPr>
      <w:r>
        <w:t>Membership in the language.</w:t>
      </w:r>
    </w:p>
    <w:p w:rsidR="00C40A41" w:rsidRDefault="00C40A41" w:rsidP="00C40A41">
      <w:pPr>
        <w:pStyle w:val="ListParagraph"/>
        <w:numPr>
          <w:ilvl w:val="3"/>
          <w:numId w:val="14"/>
        </w:numPr>
      </w:pPr>
      <w:r>
        <w:t>Errors or warnings.</w:t>
      </w:r>
    </w:p>
    <w:p w:rsidR="00C40A41" w:rsidRDefault="00C40A41" w:rsidP="00C40A41">
      <w:pPr>
        <w:pStyle w:val="ListParagraph"/>
        <w:numPr>
          <w:ilvl w:val="3"/>
          <w:numId w:val="14"/>
        </w:numPr>
      </w:pPr>
      <w:r>
        <w:t>This will facilitate hand edits.</w:t>
      </w:r>
    </w:p>
    <w:p w:rsidR="00C40A41" w:rsidRDefault="00C40A41" w:rsidP="00C40A41">
      <w:pPr>
        <w:pStyle w:val="ListParagraph"/>
        <w:numPr>
          <w:ilvl w:val="0"/>
          <w:numId w:val="14"/>
        </w:numPr>
      </w:pPr>
      <w:r>
        <w:t>Data interchange between tools.</w:t>
      </w:r>
    </w:p>
    <w:p w:rsidR="00C40A41" w:rsidRDefault="00C40A41" w:rsidP="00C40A41">
      <w:pPr>
        <w:pStyle w:val="ListParagraph"/>
        <w:numPr>
          <w:ilvl w:val="1"/>
          <w:numId w:val="14"/>
        </w:numPr>
      </w:pPr>
      <w:r>
        <w:t>GUI:</w:t>
      </w:r>
    </w:p>
    <w:p w:rsidR="00C40A41" w:rsidRDefault="00C40A41" w:rsidP="00C40A41">
      <w:pPr>
        <w:pStyle w:val="ListParagraph"/>
        <w:numPr>
          <w:ilvl w:val="1"/>
          <w:numId w:val="14"/>
        </w:numPr>
      </w:pPr>
      <w:proofErr w:type="spellStart"/>
      <w:r>
        <w:t>Cmdline</w:t>
      </w:r>
      <w:proofErr w:type="spellEnd"/>
      <w:r>
        <w:t>:</w:t>
      </w:r>
    </w:p>
    <w:p w:rsidR="00C40A41" w:rsidRDefault="00C40A41" w:rsidP="00C40A41">
      <w:pPr>
        <w:pStyle w:val="ListParagraph"/>
        <w:numPr>
          <w:ilvl w:val="1"/>
          <w:numId w:val="14"/>
        </w:numPr>
      </w:pPr>
      <w:r>
        <w:t>Scripted:</w:t>
      </w:r>
    </w:p>
    <w:p w:rsidR="003144E3" w:rsidRDefault="003144E3" w:rsidP="003144E3"/>
    <w:p w:rsidR="00BE7F6D" w:rsidRDefault="00BE7F6D" w:rsidP="002937EF"/>
    <w:p w:rsidR="00BE7F6D" w:rsidRDefault="00BE7F6D" w:rsidP="002937EF"/>
    <w:p w:rsidR="002937EF" w:rsidRDefault="002937EF" w:rsidP="002937EF">
      <w:pPr>
        <w:pStyle w:val="ListParagraph"/>
        <w:numPr>
          <w:ilvl w:val="0"/>
          <w:numId w:val="4"/>
        </w:numPr>
      </w:pPr>
      <w:proofErr w:type="gramStart"/>
      <w:r>
        <w:t>A number of</w:t>
      </w:r>
      <w:proofErr w:type="gramEnd"/>
      <w:r>
        <w:t xml:space="preserve"> individual projects (i.e. programs):</w:t>
      </w:r>
    </w:p>
    <w:p w:rsidR="002937EF" w:rsidRDefault="002937EF" w:rsidP="002937EF">
      <w:pPr>
        <w:pStyle w:val="ListParagraph"/>
        <w:numPr>
          <w:ilvl w:val="1"/>
          <w:numId w:val="4"/>
        </w:numPr>
      </w:pPr>
      <w:r>
        <w:t>Each project consists of:</w:t>
      </w:r>
    </w:p>
    <w:p w:rsidR="002937EF" w:rsidRDefault="002937EF" w:rsidP="002937EF">
      <w:pPr>
        <w:pStyle w:val="ListParagraph"/>
        <w:numPr>
          <w:ilvl w:val="2"/>
          <w:numId w:val="4"/>
        </w:numPr>
      </w:pPr>
      <w:r>
        <w:t xml:space="preserve">The project files (Visual Studio project files, </w:t>
      </w:r>
      <w:proofErr w:type="spellStart"/>
      <w:r>
        <w:t>makefiles</w:t>
      </w:r>
      <w:proofErr w:type="spellEnd"/>
      <w:r>
        <w:t>, etc.).</w:t>
      </w:r>
    </w:p>
    <w:p w:rsidR="002937EF" w:rsidRDefault="002937EF" w:rsidP="002937EF">
      <w:pPr>
        <w:pStyle w:val="ListParagraph"/>
        <w:numPr>
          <w:ilvl w:val="2"/>
          <w:numId w:val="4"/>
        </w:numPr>
      </w:pPr>
      <w:r>
        <w:t xml:space="preserve">Source and graphics files that are unique to the program (the </w:t>
      </w:r>
      <w:proofErr w:type="gramStart"/>
      <w:r w:rsidRPr="00D3599B">
        <w:rPr>
          <w:i/>
        </w:rPr>
        <w:t>main(</w:t>
      </w:r>
      <w:proofErr w:type="gramEnd"/>
      <w:r w:rsidRPr="00D3599B">
        <w:rPr>
          <w:i/>
        </w:rPr>
        <w:t>)</w:t>
      </w:r>
      <w:r>
        <w:t xml:space="preserve"> function, icons, etc.).</w:t>
      </w:r>
    </w:p>
    <w:p w:rsidR="002937EF" w:rsidRDefault="002937EF" w:rsidP="002937EF">
      <w:pPr>
        <w:pStyle w:val="ListParagraph"/>
        <w:numPr>
          <w:ilvl w:val="1"/>
          <w:numId w:val="4"/>
        </w:numPr>
      </w:pPr>
      <w:r>
        <w:t xml:space="preserve">Each project may </w:t>
      </w:r>
      <w:proofErr w:type="gramStart"/>
      <w:r>
        <w:t>make reference</w:t>
      </w:r>
      <w:proofErr w:type="gramEnd"/>
      <w:r>
        <w:t xml:space="preserve"> to files in the shared source code (described below).</w:t>
      </w:r>
    </w:p>
    <w:p w:rsidR="002937EF" w:rsidRDefault="002937EF" w:rsidP="002937EF">
      <w:pPr>
        <w:pStyle w:val="ListParagraph"/>
        <w:numPr>
          <w:ilvl w:val="1"/>
          <w:numId w:val="4"/>
        </w:numPr>
      </w:pPr>
      <w:r>
        <w:t>Each project parameterizes the build (by setting preprocessor directives) for the target platform.</w:t>
      </w:r>
    </w:p>
    <w:p w:rsidR="002937EF" w:rsidRDefault="002937EF" w:rsidP="002937EF">
      <w:pPr>
        <w:pStyle w:val="ListParagraph"/>
        <w:numPr>
          <w:ilvl w:val="0"/>
          <w:numId w:val="4"/>
        </w:numPr>
      </w:pPr>
      <w:r>
        <w:t>Shared source code:</w:t>
      </w:r>
    </w:p>
    <w:p w:rsidR="002937EF" w:rsidRDefault="002937EF" w:rsidP="002937EF">
      <w:pPr>
        <w:pStyle w:val="ListParagraph"/>
        <w:numPr>
          <w:ilvl w:val="1"/>
          <w:numId w:val="4"/>
        </w:numPr>
      </w:pPr>
      <w:r>
        <w:lastRenderedPageBreak/>
        <w:t>Does not stand alone—it is included in a project.</w:t>
      </w:r>
    </w:p>
    <w:p w:rsidR="002937EF" w:rsidRDefault="002937EF" w:rsidP="002937EF">
      <w:pPr>
        <w:pStyle w:val="ListParagraph"/>
        <w:numPr>
          <w:ilvl w:val="1"/>
          <w:numId w:val="4"/>
        </w:numPr>
      </w:pPr>
      <w:r>
        <w:t>Parameterized for the build platforms and variants.</w:t>
      </w:r>
    </w:p>
    <w:p w:rsidR="00C97BFB" w:rsidRDefault="00C97BFB" w:rsidP="00826F27">
      <w:pPr>
        <w:pStyle w:val="Heading1"/>
      </w:pPr>
      <w:bookmarkStart w:id="13" w:name="_Ref518236204"/>
      <w:bookmarkStart w:id="14" w:name="_Toc519969157"/>
      <w:r>
        <w:t>Tool Set Requirements and Goals</w:t>
      </w:r>
      <w:bookmarkEnd w:id="13"/>
      <w:bookmarkEnd w:id="14"/>
    </w:p>
    <w:p w:rsidR="00C97BFB" w:rsidRDefault="0092279A" w:rsidP="0092279A">
      <w:pPr>
        <w:pStyle w:val="Heading2"/>
      </w:pPr>
      <w:bookmarkStart w:id="15" w:name="_Toc519969158"/>
      <w:r>
        <w:t>Overview of Requirements and Goals</w:t>
      </w:r>
      <w:bookmarkEnd w:id="15"/>
    </w:p>
    <w:p w:rsidR="0092279A" w:rsidRDefault="004F326F" w:rsidP="0092279A">
      <w:r>
        <w:t xml:space="preserve">All requirements and goals are listed immediately below, with further explanation and discussion provided in </w:t>
      </w:r>
      <w:r w:rsidR="00E17770">
        <w:t>§</w:t>
      </w:r>
      <w:r w:rsidR="00E17770">
        <w:fldChar w:fldCharType="begin"/>
      </w:r>
      <w:r w:rsidR="00E17770">
        <w:instrText xml:space="preserve"> REF _Ref518232060 \r \h </w:instrText>
      </w:r>
      <w:r w:rsidR="00E17770">
        <w:fldChar w:fldCharType="separate"/>
      </w:r>
      <w:r w:rsidR="00531ADA">
        <w:t>4.2</w:t>
      </w:r>
      <w:r w:rsidR="00E17770">
        <w:fldChar w:fldCharType="end"/>
      </w:r>
      <w:r w:rsidR="002E7220">
        <w:t>.</w:t>
      </w:r>
    </w:p>
    <w:p w:rsidR="002E7220" w:rsidRDefault="002E7220" w:rsidP="002E7220">
      <w:pPr>
        <w:pStyle w:val="ListParagraph"/>
        <w:numPr>
          <w:ilvl w:val="0"/>
          <w:numId w:val="13"/>
        </w:numPr>
      </w:pPr>
      <w:r>
        <w:t>License</w:t>
      </w:r>
      <w:r w:rsidR="00EF4EE5">
        <w:t>.</w:t>
      </w:r>
    </w:p>
    <w:p w:rsidR="002E7220" w:rsidRDefault="002E7220" w:rsidP="002E7220">
      <w:pPr>
        <w:pStyle w:val="ListParagraph"/>
        <w:numPr>
          <w:ilvl w:val="1"/>
          <w:numId w:val="13"/>
        </w:numPr>
      </w:pPr>
      <w:r>
        <w:t>Availability of source code.</w:t>
      </w:r>
    </w:p>
    <w:p w:rsidR="002E7220" w:rsidRDefault="002E7220" w:rsidP="002E7220">
      <w:pPr>
        <w:pStyle w:val="ListParagraph"/>
        <w:numPr>
          <w:ilvl w:val="1"/>
          <w:numId w:val="13"/>
        </w:numPr>
      </w:pPr>
      <w:r>
        <w:t>Lack of obligation to make source code changes p</w:t>
      </w:r>
      <w:bookmarkStart w:id="16" w:name="_GoBack"/>
      <w:bookmarkEnd w:id="16"/>
      <w:r>
        <w:t>ublicly available.</w:t>
      </w:r>
    </w:p>
    <w:p w:rsidR="002E7220" w:rsidRDefault="002E7220" w:rsidP="002E7220">
      <w:pPr>
        <w:pStyle w:val="ListParagraph"/>
        <w:numPr>
          <w:ilvl w:val="0"/>
          <w:numId w:val="13"/>
        </w:numPr>
      </w:pPr>
      <w:r>
        <w:t>Source code</w:t>
      </w:r>
      <w:r w:rsidR="00EF4EE5">
        <w:t>.</w:t>
      </w:r>
    </w:p>
    <w:p w:rsidR="002E7220" w:rsidRDefault="002E7220" w:rsidP="002E7220">
      <w:pPr>
        <w:pStyle w:val="ListParagraph"/>
        <w:numPr>
          <w:ilvl w:val="1"/>
          <w:numId w:val="13"/>
        </w:numPr>
      </w:pPr>
      <w:r>
        <w:t>Availability.</w:t>
      </w:r>
    </w:p>
    <w:p w:rsidR="002E7220" w:rsidRDefault="002E7220" w:rsidP="002E7220">
      <w:pPr>
        <w:pStyle w:val="ListParagraph"/>
        <w:numPr>
          <w:ilvl w:val="1"/>
          <w:numId w:val="13"/>
        </w:numPr>
      </w:pPr>
      <w:r>
        <w:t>Documentation.</w:t>
      </w:r>
    </w:p>
    <w:p w:rsidR="002E7220" w:rsidRDefault="00B119FE" w:rsidP="002E7220">
      <w:pPr>
        <w:pStyle w:val="ListParagraph"/>
        <w:numPr>
          <w:ilvl w:val="1"/>
          <w:numId w:val="13"/>
        </w:numPr>
      </w:pPr>
      <w:r>
        <w:t>Lack of obligation to make source code changes publicly available.</w:t>
      </w:r>
    </w:p>
    <w:p w:rsidR="00B119FE" w:rsidRDefault="00EF4EE5" w:rsidP="00B119FE">
      <w:pPr>
        <w:pStyle w:val="ListParagraph"/>
        <w:numPr>
          <w:ilvl w:val="0"/>
          <w:numId w:val="13"/>
        </w:numPr>
      </w:pPr>
      <w:r>
        <w:t>Verification of Computing Environment.</w:t>
      </w:r>
    </w:p>
    <w:p w:rsidR="00EF4EE5" w:rsidRDefault="00EF4EE5" w:rsidP="00EF4EE5">
      <w:pPr>
        <w:pStyle w:val="ListParagraph"/>
        <w:numPr>
          <w:ilvl w:val="1"/>
          <w:numId w:val="13"/>
        </w:numPr>
      </w:pPr>
      <w:r>
        <w:t>Ability to verify identity of all non-system components.</w:t>
      </w:r>
    </w:p>
    <w:p w:rsidR="00EF4EE5" w:rsidRDefault="00EF4EE5" w:rsidP="00EF4EE5">
      <w:pPr>
        <w:pStyle w:val="ListParagraph"/>
        <w:numPr>
          <w:ilvl w:val="1"/>
          <w:numId w:val="13"/>
        </w:numPr>
      </w:pPr>
      <w:r>
        <w:t>Ability to self-verify.</w:t>
      </w:r>
    </w:p>
    <w:p w:rsidR="00EF4EE5" w:rsidRDefault="00EF4EE5" w:rsidP="00EF4EE5">
      <w:pPr>
        <w:pStyle w:val="ListParagraph"/>
        <w:numPr>
          <w:ilvl w:val="0"/>
          <w:numId w:val="13"/>
        </w:numPr>
      </w:pPr>
      <w:r>
        <w:t>Use of all available platform memory.</w:t>
      </w:r>
    </w:p>
    <w:p w:rsidR="00EF4EE5" w:rsidRDefault="00EF4EE5" w:rsidP="00EF4EE5">
      <w:pPr>
        <w:pStyle w:val="ListParagraph"/>
        <w:numPr>
          <w:ilvl w:val="0"/>
          <w:numId w:val="13"/>
        </w:numPr>
      </w:pPr>
      <w:r>
        <w:t>Use of all available platform computing resources.</w:t>
      </w:r>
    </w:p>
    <w:p w:rsidR="00EF4EE5" w:rsidRDefault="00EF4EE5" w:rsidP="00EF4EE5">
      <w:pPr>
        <w:pStyle w:val="ListParagraph"/>
        <w:numPr>
          <w:ilvl w:val="0"/>
          <w:numId w:val="13"/>
        </w:numPr>
      </w:pPr>
      <w:proofErr w:type="spellStart"/>
      <w:r>
        <w:t>Scriptability</w:t>
      </w:r>
      <w:proofErr w:type="spellEnd"/>
    </w:p>
    <w:p w:rsidR="00EF4EE5" w:rsidRDefault="00EF4EE5" w:rsidP="00EF4EE5">
      <w:pPr>
        <w:pStyle w:val="ListParagraph"/>
        <w:numPr>
          <w:ilvl w:val="1"/>
          <w:numId w:val="13"/>
        </w:numPr>
      </w:pPr>
      <w:r>
        <w:t>Integration with a Turing-complete scripting language.</w:t>
      </w:r>
    </w:p>
    <w:p w:rsidR="00EF4EE5" w:rsidRDefault="00EF4EE5" w:rsidP="00EF4EE5">
      <w:pPr>
        <w:pStyle w:val="ListParagraph"/>
        <w:numPr>
          <w:ilvl w:val="1"/>
          <w:numId w:val="13"/>
        </w:numPr>
      </w:pPr>
      <w:r>
        <w:t>Similarity of scripting language to C.</w:t>
      </w:r>
    </w:p>
    <w:p w:rsidR="00EF4EE5" w:rsidRDefault="00EF4EE5" w:rsidP="00EF4EE5">
      <w:pPr>
        <w:pStyle w:val="ListParagraph"/>
        <w:numPr>
          <w:ilvl w:val="0"/>
          <w:numId w:val="13"/>
        </w:numPr>
      </w:pPr>
      <w:r>
        <w:t>Extensibility.</w:t>
      </w:r>
    </w:p>
    <w:p w:rsidR="00EF4EE5" w:rsidRDefault="00EF4EE5" w:rsidP="00EF4EE5">
      <w:pPr>
        <w:pStyle w:val="ListParagraph"/>
        <w:numPr>
          <w:ilvl w:val="1"/>
          <w:numId w:val="13"/>
        </w:numPr>
      </w:pPr>
      <w:r>
        <w:t>Ability to add and integrate custom tools.</w:t>
      </w:r>
    </w:p>
    <w:p w:rsidR="00EF4EE5" w:rsidRDefault="00EF4EE5" w:rsidP="00EF4EE5">
      <w:pPr>
        <w:pStyle w:val="ListParagraph"/>
        <w:numPr>
          <w:ilvl w:val="1"/>
          <w:numId w:val="13"/>
        </w:numPr>
      </w:pPr>
      <w:r>
        <w:t>Ability to add and integrate built-in commands to scripting language.</w:t>
      </w:r>
    </w:p>
    <w:p w:rsidR="00EF4EE5" w:rsidRDefault="00EF4EE5" w:rsidP="00EF4EE5">
      <w:pPr>
        <w:pStyle w:val="ListParagraph"/>
        <w:numPr>
          <w:ilvl w:val="0"/>
          <w:numId w:val="13"/>
        </w:numPr>
      </w:pPr>
      <w:r>
        <w:t>Cross-platform usability.</w:t>
      </w:r>
    </w:p>
    <w:p w:rsidR="0092279A" w:rsidRDefault="004F326F" w:rsidP="004F326F">
      <w:pPr>
        <w:pStyle w:val="Heading2"/>
      </w:pPr>
      <w:bookmarkStart w:id="17" w:name="_Ref518232060"/>
      <w:bookmarkStart w:id="18" w:name="_Toc519969159"/>
      <w:r>
        <w:t>Explanation of Individual Requirements and Goals</w:t>
      </w:r>
      <w:bookmarkEnd w:id="17"/>
      <w:bookmarkEnd w:id="18"/>
    </w:p>
    <w:p w:rsidR="004F326F" w:rsidRPr="0092279A" w:rsidRDefault="004F326F" w:rsidP="0092279A"/>
    <w:p w:rsidR="00BA0F20" w:rsidRDefault="00996A23" w:rsidP="00CF7E15">
      <w:pPr>
        <w:pStyle w:val="Heading1"/>
      </w:pPr>
      <w:bookmarkStart w:id="19" w:name="_Toc519969160"/>
      <w:r>
        <w:t>Supported Platforms</w:t>
      </w:r>
      <w:r w:rsidR="00EB6CF3">
        <w:t xml:space="preserve"> and Build Variants</w:t>
      </w:r>
      <w:bookmarkEnd w:id="19"/>
    </w:p>
    <w:p w:rsidR="00680AB8" w:rsidRDefault="00B842C3" w:rsidP="006B238F">
      <w:r>
        <w:t xml:space="preserve">The </w:t>
      </w:r>
      <w:r w:rsidR="00680AB8">
        <w:t xml:space="preserve">C/C++ code of the </w:t>
      </w:r>
      <w:r>
        <w:t>tool se</w:t>
      </w:r>
      <w:r w:rsidR="00DD473E">
        <w:t xml:space="preserve">t is build is parameterized in </w:t>
      </w:r>
      <w:proofErr w:type="gramStart"/>
      <w:r>
        <w:t>a number o</w:t>
      </w:r>
      <w:r w:rsidR="000A4FB1">
        <w:t>f</w:t>
      </w:r>
      <w:proofErr w:type="gramEnd"/>
      <w:r w:rsidR="000A4FB1">
        <w:t xml:space="preserve"> nearly orthogonal directions, as </w:t>
      </w:r>
      <w:r w:rsidR="00680AB8">
        <w:t xml:space="preserve">described in </w:t>
      </w:r>
      <w:r w:rsidR="00680AB8">
        <w:fldChar w:fldCharType="begin"/>
      </w:r>
      <w:r w:rsidR="00680AB8">
        <w:instrText xml:space="preserve"> REF _Ref469261471 \h </w:instrText>
      </w:r>
      <w:r w:rsidR="00680AB8">
        <w:fldChar w:fldCharType="separate"/>
      </w:r>
      <w:r w:rsidR="00531ADA">
        <w:t xml:space="preserve">Table </w:t>
      </w:r>
      <w:r w:rsidR="00531ADA">
        <w:rPr>
          <w:noProof/>
        </w:rPr>
        <w:t>1</w:t>
      </w:r>
      <w:r w:rsidR="00680AB8">
        <w:fldChar w:fldCharType="end"/>
      </w:r>
      <w:r w:rsidR="00680AB8">
        <w:t>.</w:t>
      </w:r>
    </w:p>
    <w:p w:rsidR="00680AB8" w:rsidRDefault="00680AB8" w:rsidP="006B238F">
      <w:r>
        <w:t xml:space="preserve">Within a build, every C/C++ source file is parameterized identically.  </w:t>
      </w:r>
      <w:r w:rsidR="00A03228">
        <w:t xml:space="preserve">In a product like Microsoft Visual Studio, the parameterization would be done via GUI options that affect the options provided to the C/C++ compiler.  In a more traditional command-line build, the parameterization would typically be done </w:t>
      </w:r>
      <w:r w:rsidR="0051468F">
        <w:t>via the “-D” compiler option.</w:t>
      </w:r>
    </w:p>
    <w:p w:rsidR="00B842C3" w:rsidRDefault="00680AB8" w:rsidP="006B238F">
      <w:r>
        <w:t xml:space="preserve">Within each category, </w:t>
      </w:r>
      <w:r w:rsidR="008D3431">
        <w:t xml:space="preserve">constants are mutually exclusive, and </w:t>
      </w:r>
      <w:r>
        <w:t>only one constant can be applied</w:t>
      </w:r>
      <w:r w:rsidR="008D3431">
        <w:t>, for example, “-D DTATS_PF=DTATS_PF_K_MFC”</w:t>
      </w:r>
      <w:r>
        <w:t xml:space="preserve">.  </w:t>
      </w:r>
      <w:r w:rsidR="008D3431">
        <w:t xml:space="preserve">In the future, bit-masked constants </w:t>
      </w:r>
      <w:r w:rsidR="0046318F">
        <w:t xml:space="preserve">(not mutually exclusive) </w:t>
      </w:r>
      <w:r w:rsidR="008D3431">
        <w:t>may be added.</w:t>
      </w:r>
    </w:p>
    <w:p w:rsidR="00880C81" w:rsidRDefault="00880C81" w:rsidP="00880C81">
      <w:pPr>
        <w:pStyle w:val="Caption"/>
      </w:pPr>
      <w:bookmarkStart w:id="20" w:name="_Ref469261471"/>
      <w:r>
        <w:t xml:space="preserve">Table </w:t>
      </w:r>
      <w:fldSimple w:instr=" SEQ Table \* ARABIC ">
        <w:r w:rsidR="00531ADA">
          <w:rPr>
            <w:noProof/>
          </w:rPr>
          <w:t>1</w:t>
        </w:r>
      </w:fldSimple>
      <w:bookmarkEnd w:id="20"/>
      <w:r>
        <w:t xml:space="preserve">:  C/C++ Build </w:t>
      </w:r>
      <w:r w:rsidRPr="00880C81">
        <w:t>Parameterization</w:t>
      </w:r>
    </w:p>
    <w:tbl>
      <w:tblPr>
        <w:tblStyle w:val="TableGrid"/>
        <w:tblW w:w="0" w:type="auto"/>
        <w:tblLook w:val="04A0" w:firstRow="1" w:lastRow="0" w:firstColumn="1" w:lastColumn="0" w:noHBand="0" w:noVBand="1"/>
      </w:tblPr>
      <w:tblGrid>
        <w:gridCol w:w="3979"/>
        <w:gridCol w:w="5371"/>
      </w:tblGrid>
      <w:tr w:rsidR="00A37C4D" w:rsidRPr="00080861" w:rsidTr="00CC3982">
        <w:tc>
          <w:tcPr>
            <w:tcW w:w="3979" w:type="dxa"/>
          </w:tcPr>
          <w:p w:rsidR="00DD473E" w:rsidRPr="00080861" w:rsidRDefault="00DD473E" w:rsidP="00DD473E">
            <w:pPr>
              <w:jc w:val="both"/>
              <w:rPr>
                <w:b/>
              </w:rPr>
            </w:pPr>
            <w:r w:rsidRPr="00080861">
              <w:rPr>
                <w:b/>
              </w:rPr>
              <w:lastRenderedPageBreak/>
              <w:t>PREPROCESSOR CONSTANT</w:t>
            </w:r>
          </w:p>
        </w:tc>
        <w:tc>
          <w:tcPr>
            <w:tcW w:w="5371" w:type="dxa"/>
          </w:tcPr>
          <w:p w:rsidR="00DD473E" w:rsidRPr="00080861" w:rsidRDefault="00DD473E" w:rsidP="00C82B01">
            <w:pPr>
              <w:rPr>
                <w:b/>
              </w:rPr>
            </w:pPr>
            <w:r w:rsidRPr="00080861">
              <w:rPr>
                <w:b/>
              </w:rPr>
              <w:t>DESCRIPTION</w:t>
            </w:r>
          </w:p>
        </w:tc>
      </w:tr>
      <w:tr w:rsidR="00DD473E" w:rsidRPr="00536314" w:rsidTr="00C82B01">
        <w:tc>
          <w:tcPr>
            <w:tcW w:w="9350" w:type="dxa"/>
            <w:gridSpan w:val="2"/>
          </w:tcPr>
          <w:p w:rsidR="00DD473E" w:rsidRPr="00536314" w:rsidRDefault="00CC3982" w:rsidP="00DD473E">
            <w:pPr>
              <w:jc w:val="center"/>
              <w:rPr>
                <w:b/>
              </w:rPr>
            </w:pPr>
            <w:r>
              <w:rPr>
                <w:b/>
              </w:rPr>
              <w:t>Platform (K_ETS</w:t>
            </w:r>
            <w:r w:rsidR="00DD473E" w:rsidRPr="00536314">
              <w:rPr>
                <w:b/>
              </w:rPr>
              <w:t>_PF)</w:t>
            </w:r>
            <w:r w:rsidR="00DB1337">
              <w:rPr>
                <w:b/>
              </w:rPr>
              <w:t xml:space="preserve"> (All #</w:t>
            </w:r>
            <w:proofErr w:type="spellStart"/>
            <w:r w:rsidR="00DB1337">
              <w:rPr>
                <w:b/>
              </w:rPr>
              <w:t>define’s</w:t>
            </w:r>
            <w:proofErr w:type="spellEnd"/>
            <w:r w:rsidR="00DB1337">
              <w:rPr>
                <w:b/>
              </w:rPr>
              <w:t xml:space="preserve"> below mutually exclusive)</w:t>
            </w:r>
          </w:p>
        </w:tc>
      </w:tr>
      <w:tr w:rsidR="00A37C4D" w:rsidTr="00CC3982">
        <w:tc>
          <w:tcPr>
            <w:tcW w:w="3979" w:type="dxa"/>
          </w:tcPr>
          <w:p w:rsidR="00DD473E" w:rsidRDefault="00E321D1" w:rsidP="000E4D3E">
            <w:r>
              <w:t>K_ETS_PF_</w:t>
            </w:r>
            <w:r w:rsidR="000E4D3E">
              <w:t>WINAPI</w:t>
            </w:r>
          </w:p>
        </w:tc>
        <w:tc>
          <w:tcPr>
            <w:tcW w:w="5371" w:type="dxa"/>
          </w:tcPr>
          <w:p w:rsidR="00DD473E" w:rsidRDefault="000E4D3E" w:rsidP="000E4D3E">
            <w:r>
              <w:t xml:space="preserve">Windows </w:t>
            </w:r>
            <w:proofErr w:type="gramStart"/>
            <w:r>
              <w:t>API  (</w:t>
            </w:r>
            <w:proofErr w:type="gramEnd"/>
            <w:r>
              <w:t xml:space="preserve">also sometimes called Win32, although this a misnomer because 64-bit programs can </w:t>
            </w:r>
            <w:r w:rsidR="00DC46B1">
              <w:t xml:space="preserve">also </w:t>
            </w:r>
            <w:r>
              <w:t>use the Win32 API).</w:t>
            </w:r>
          </w:p>
        </w:tc>
      </w:tr>
      <w:tr w:rsidR="003C594B" w:rsidTr="00CC3982">
        <w:tc>
          <w:tcPr>
            <w:tcW w:w="3979" w:type="dxa"/>
          </w:tcPr>
          <w:p w:rsidR="003C594B" w:rsidRDefault="00E321D1" w:rsidP="00C82B01">
            <w:r>
              <w:t>K_ETS_PF_</w:t>
            </w:r>
            <w:r w:rsidR="003C594B">
              <w:t>MFC</w:t>
            </w:r>
          </w:p>
        </w:tc>
        <w:tc>
          <w:tcPr>
            <w:tcW w:w="5371" w:type="dxa"/>
          </w:tcPr>
          <w:p w:rsidR="003C594B" w:rsidRDefault="004F6C0D" w:rsidP="00C82B01">
            <w:r>
              <w:t>Program uses the Windows API with the MFC.</w:t>
            </w:r>
          </w:p>
        </w:tc>
      </w:tr>
      <w:tr w:rsidR="00A37C4D" w:rsidTr="00CC3982">
        <w:tc>
          <w:tcPr>
            <w:tcW w:w="3979" w:type="dxa"/>
          </w:tcPr>
          <w:p w:rsidR="00DD473E" w:rsidRDefault="00E321D1" w:rsidP="00080861">
            <w:r>
              <w:t>K_ETS_PF_</w:t>
            </w:r>
            <w:r w:rsidR="00080861">
              <w:t>WIN_NET</w:t>
            </w:r>
          </w:p>
        </w:tc>
        <w:tc>
          <w:tcPr>
            <w:tcW w:w="5371" w:type="dxa"/>
          </w:tcPr>
          <w:p w:rsidR="00DD473E" w:rsidRDefault="00080861" w:rsidP="006B238F">
            <w:r>
              <w:t>W</w:t>
            </w:r>
            <w:r w:rsidR="004F6C0D">
              <w:t>indows .NET.</w:t>
            </w:r>
          </w:p>
        </w:tc>
      </w:tr>
      <w:tr w:rsidR="00A37C4D" w:rsidTr="00CC3982">
        <w:tc>
          <w:tcPr>
            <w:tcW w:w="3979" w:type="dxa"/>
          </w:tcPr>
          <w:p w:rsidR="00DD473E" w:rsidRDefault="00E321D1" w:rsidP="00032FDE">
            <w:r>
              <w:t>K_ETS_PF_</w:t>
            </w:r>
            <w:r w:rsidR="00032FDE">
              <w:t>UNIX</w:t>
            </w:r>
          </w:p>
        </w:tc>
        <w:tc>
          <w:tcPr>
            <w:tcW w:w="5371" w:type="dxa"/>
          </w:tcPr>
          <w:p w:rsidR="00DD473E" w:rsidRDefault="00032FDE" w:rsidP="006B238F">
            <w:r>
              <w:t>Unix.</w:t>
            </w:r>
          </w:p>
        </w:tc>
      </w:tr>
      <w:tr w:rsidR="00A37C4D" w:rsidTr="00CC3982">
        <w:tc>
          <w:tcPr>
            <w:tcW w:w="3979" w:type="dxa"/>
          </w:tcPr>
          <w:p w:rsidR="00DD473E" w:rsidRDefault="00E321D1" w:rsidP="00032FDE">
            <w:r>
              <w:t>K_ETS_PF_</w:t>
            </w:r>
            <w:r w:rsidR="00032FDE">
              <w:t>LINUX</w:t>
            </w:r>
          </w:p>
        </w:tc>
        <w:tc>
          <w:tcPr>
            <w:tcW w:w="5371" w:type="dxa"/>
          </w:tcPr>
          <w:p w:rsidR="00DD473E" w:rsidRDefault="00032FDE" w:rsidP="006B238F">
            <w:proofErr w:type="spellStart"/>
            <w:r>
              <w:t>Linix</w:t>
            </w:r>
            <w:proofErr w:type="spellEnd"/>
            <w:r>
              <w:t>.</w:t>
            </w:r>
          </w:p>
        </w:tc>
      </w:tr>
      <w:tr w:rsidR="00A37C4D" w:rsidTr="00CC3982">
        <w:tc>
          <w:tcPr>
            <w:tcW w:w="3979" w:type="dxa"/>
          </w:tcPr>
          <w:p w:rsidR="00DD473E" w:rsidRDefault="00E321D1" w:rsidP="002D08CA">
            <w:r>
              <w:t>K_ETS_PF_</w:t>
            </w:r>
            <w:r w:rsidR="002D08CA">
              <w:t>FREE_BSD</w:t>
            </w:r>
          </w:p>
        </w:tc>
        <w:tc>
          <w:tcPr>
            <w:tcW w:w="5371" w:type="dxa"/>
          </w:tcPr>
          <w:p w:rsidR="00DD473E" w:rsidRDefault="002D08CA" w:rsidP="006B238F">
            <w:r>
              <w:t>Free BSD.</w:t>
            </w:r>
          </w:p>
        </w:tc>
      </w:tr>
      <w:tr w:rsidR="00C82B01" w:rsidTr="00C82B01">
        <w:tc>
          <w:tcPr>
            <w:tcW w:w="3979" w:type="dxa"/>
          </w:tcPr>
          <w:p w:rsidR="00C82B01" w:rsidRDefault="00C82B01" w:rsidP="00C82B01">
            <w:r>
              <w:t>K_ETS_PF_CYGWIN</w:t>
            </w:r>
          </w:p>
        </w:tc>
        <w:tc>
          <w:tcPr>
            <w:tcW w:w="5371" w:type="dxa"/>
          </w:tcPr>
          <w:p w:rsidR="00C82B01" w:rsidRDefault="00C82B01" w:rsidP="00C82B01">
            <w:r>
              <w:t>Cygwin.</w:t>
            </w:r>
          </w:p>
        </w:tc>
      </w:tr>
      <w:tr w:rsidR="00A37C4D" w:rsidTr="00CC3982">
        <w:tc>
          <w:tcPr>
            <w:tcW w:w="3979" w:type="dxa"/>
          </w:tcPr>
          <w:p w:rsidR="002D08CA" w:rsidRDefault="00E321D1" w:rsidP="002D08CA">
            <w:r>
              <w:t>K_ETS_PF_</w:t>
            </w:r>
            <w:r w:rsidR="002D08CA">
              <w:t>ANDROID</w:t>
            </w:r>
          </w:p>
        </w:tc>
        <w:tc>
          <w:tcPr>
            <w:tcW w:w="5371" w:type="dxa"/>
          </w:tcPr>
          <w:p w:rsidR="002D08CA" w:rsidRDefault="002D08CA" w:rsidP="002D08CA">
            <w:r>
              <w:t>Android.</w:t>
            </w:r>
          </w:p>
        </w:tc>
      </w:tr>
      <w:tr w:rsidR="00A37C4D" w:rsidTr="00CC3982">
        <w:tc>
          <w:tcPr>
            <w:tcW w:w="3979" w:type="dxa"/>
          </w:tcPr>
          <w:p w:rsidR="00077573" w:rsidRDefault="00E321D1" w:rsidP="00C82B01">
            <w:r>
              <w:t>K_ETS_PF_</w:t>
            </w:r>
            <w:r w:rsidR="00077573">
              <w:t>FIRE_OS</w:t>
            </w:r>
          </w:p>
        </w:tc>
        <w:tc>
          <w:tcPr>
            <w:tcW w:w="5371" w:type="dxa"/>
          </w:tcPr>
          <w:p w:rsidR="00077573" w:rsidRDefault="00077573" w:rsidP="00C82B01">
            <w:r>
              <w:t>Fire OS.</w:t>
            </w:r>
          </w:p>
        </w:tc>
      </w:tr>
      <w:tr w:rsidR="00A37C4D" w:rsidTr="00CC3982">
        <w:tc>
          <w:tcPr>
            <w:tcW w:w="3979" w:type="dxa"/>
          </w:tcPr>
          <w:p w:rsidR="002D08CA" w:rsidRDefault="00E321D1" w:rsidP="002D08CA">
            <w:r>
              <w:t>K_ETS_PF_</w:t>
            </w:r>
            <w:r w:rsidR="00077573">
              <w:t>IOS</w:t>
            </w:r>
          </w:p>
        </w:tc>
        <w:tc>
          <w:tcPr>
            <w:tcW w:w="5371" w:type="dxa"/>
          </w:tcPr>
          <w:p w:rsidR="002D08CA" w:rsidRDefault="00077573" w:rsidP="00077573">
            <w:r>
              <w:t>iOS</w:t>
            </w:r>
            <w:r w:rsidR="00714FEE">
              <w:t>.</w:t>
            </w:r>
          </w:p>
        </w:tc>
      </w:tr>
      <w:tr w:rsidR="00C05140" w:rsidTr="00C82B01">
        <w:tc>
          <w:tcPr>
            <w:tcW w:w="9350" w:type="dxa"/>
            <w:gridSpan w:val="2"/>
          </w:tcPr>
          <w:p w:rsidR="00E63F31" w:rsidRPr="00536314" w:rsidRDefault="001144DB" w:rsidP="001144DB">
            <w:pPr>
              <w:jc w:val="center"/>
              <w:rPr>
                <w:b/>
              </w:rPr>
            </w:pPr>
            <w:r>
              <w:rPr>
                <w:b/>
              </w:rPr>
              <w:t>Operating System</w:t>
            </w:r>
            <w:r w:rsidR="00CC3982">
              <w:rPr>
                <w:b/>
              </w:rPr>
              <w:t xml:space="preserve"> Word Size (K_ETS</w:t>
            </w:r>
            <w:r>
              <w:rPr>
                <w:b/>
              </w:rPr>
              <w:t>_</w:t>
            </w:r>
            <w:r w:rsidR="00C05140">
              <w:rPr>
                <w:b/>
              </w:rPr>
              <w:t>WS</w:t>
            </w:r>
            <w:r>
              <w:rPr>
                <w:b/>
              </w:rPr>
              <w:t>Z_OS</w:t>
            </w:r>
            <w:r w:rsidR="00C05140" w:rsidRPr="00536314">
              <w:rPr>
                <w:b/>
              </w:rPr>
              <w:t>)</w:t>
            </w:r>
          </w:p>
        </w:tc>
      </w:tr>
      <w:tr w:rsidR="00A37C4D" w:rsidTr="00CC3982">
        <w:tc>
          <w:tcPr>
            <w:tcW w:w="3979" w:type="dxa"/>
          </w:tcPr>
          <w:p w:rsidR="00E63F31" w:rsidRDefault="001144DB" w:rsidP="00E63F31">
            <w:r>
              <w:t>K_ETS_WSZ_OS</w:t>
            </w:r>
          </w:p>
        </w:tc>
        <w:tc>
          <w:tcPr>
            <w:tcW w:w="5371" w:type="dxa"/>
          </w:tcPr>
          <w:p w:rsidR="00E63F31" w:rsidRDefault="001144DB" w:rsidP="00E63F31">
            <w:r>
              <w:t>Should be set to the number of bits that characterize the operating system.  In the case of Windows/x86, this differentiates 32-bit vs. 64-bit Windows.</w:t>
            </w:r>
          </w:p>
        </w:tc>
      </w:tr>
      <w:tr w:rsidR="00D40D6C" w:rsidTr="008834C6">
        <w:tc>
          <w:tcPr>
            <w:tcW w:w="9350" w:type="dxa"/>
            <w:gridSpan w:val="2"/>
          </w:tcPr>
          <w:p w:rsidR="00D40D6C" w:rsidRPr="00536314" w:rsidRDefault="00D40D6C" w:rsidP="008834C6">
            <w:pPr>
              <w:jc w:val="center"/>
              <w:rPr>
                <w:b/>
              </w:rPr>
            </w:pPr>
            <w:r>
              <w:rPr>
                <w:b/>
              </w:rPr>
              <w:t>Processor for Assembly-Language (K_ETS_PROC_AL</w:t>
            </w:r>
            <w:r w:rsidRPr="00536314">
              <w:rPr>
                <w:b/>
              </w:rPr>
              <w:t>)</w:t>
            </w:r>
            <w:r>
              <w:rPr>
                <w:b/>
              </w:rPr>
              <w:t xml:space="preserve"> (All #</w:t>
            </w:r>
            <w:proofErr w:type="spellStart"/>
            <w:r>
              <w:rPr>
                <w:b/>
              </w:rPr>
              <w:t>define’s</w:t>
            </w:r>
            <w:proofErr w:type="spellEnd"/>
            <w:r>
              <w:rPr>
                <w:b/>
              </w:rPr>
              <w:t xml:space="preserve"> below mutually exclusive)</w:t>
            </w:r>
          </w:p>
        </w:tc>
      </w:tr>
      <w:tr w:rsidR="00D40D6C" w:rsidTr="008834C6">
        <w:tc>
          <w:tcPr>
            <w:tcW w:w="3979" w:type="dxa"/>
          </w:tcPr>
          <w:p w:rsidR="00D40D6C" w:rsidRDefault="00D40D6C" w:rsidP="008834C6">
            <w:r>
              <w:t>K_ETS_PROC_AL_X86</w:t>
            </w:r>
          </w:p>
        </w:tc>
        <w:tc>
          <w:tcPr>
            <w:tcW w:w="5371" w:type="dxa"/>
          </w:tcPr>
          <w:p w:rsidR="00D40D6C" w:rsidRDefault="00D40D6C" w:rsidP="008834C6">
            <w:r>
              <w:t>Intel 8086</w:t>
            </w:r>
          </w:p>
        </w:tc>
      </w:tr>
      <w:tr w:rsidR="00CC3982" w:rsidTr="00C82B01">
        <w:tc>
          <w:tcPr>
            <w:tcW w:w="9350" w:type="dxa"/>
            <w:gridSpan w:val="2"/>
          </w:tcPr>
          <w:p w:rsidR="00CC3982" w:rsidRDefault="00CC3982" w:rsidP="00C82B01">
            <w:pPr>
              <w:jc w:val="center"/>
              <w:rPr>
                <w:b/>
              </w:rPr>
            </w:pPr>
            <w:r>
              <w:rPr>
                <w:b/>
              </w:rPr>
              <w:t>Machine Word Size (K_ETS</w:t>
            </w:r>
            <w:r w:rsidR="001144DB">
              <w:rPr>
                <w:b/>
              </w:rPr>
              <w:t>_WSZ_M</w:t>
            </w:r>
            <w:r w:rsidRPr="00536314">
              <w:rPr>
                <w:b/>
              </w:rPr>
              <w:t>)</w:t>
            </w:r>
          </w:p>
          <w:p w:rsidR="00CC3982" w:rsidRPr="00536314" w:rsidRDefault="00DB1337" w:rsidP="00C82B01">
            <w:pPr>
              <w:jc w:val="center"/>
              <w:rPr>
                <w:b/>
              </w:rPr>
            </w:pPr>
            <w:r>
              <w:rPr>
                <w:b/>
              </w:rPr>
              <w:t>(Note:  M</w:t>
            </w:r>
            <w:r w:rsidR="00CC3982">
              <w:rPr>
                <w:b/>
              </w:rPr>
              <w:t>achine word size does not imply C or C++ default integer size.)</w:t>
            </w:r>
          </w:p>
        </w:tc>
      </w:tr>
      <w:tr w:rsidR="00CC3982" w:rsidTr="00C82B01">
        <w:tc>
          <w:tcPr>
            <w:tcW w:w="3979" w:type="dxa"/>
          </w:tcPr>
          <w:p w:rsidR="00CC3982" w:rsidRDefault="001144DB" w:rsidP="00C82B01">
            <w:r>
              <w:t>K_ETS_WSZ_M</w:t>
            </w:r>
          </w:p>
        </w:tc>
        <w:tc>
          <w:tcPr>
            <w:tcW w:w="5371" w:type="dxa"/>
          </w:tcPr>
          <w:p w:rsidR="00CC3982" w:rsidRDefault="004E7C45" w:rsidP="00C82B01">
            <w:r>
              <w:t>S</w:t>
            </w:r>
            <w:r w:rsidR="00CC3982">
              <w:t>et to the number of bits in a native machine word.</w:t>
            </w:r>
          </w:p>
        </w:tc>
      </w:tr>
      <w:tr w:rsidR="00CC3982" w:rsidTr="00C82B01">
        <w:tc>
          <w:tcPr>
            <w:tcW w:w="9350" w:type="dxa"/>
            <w:gridSpan w:val="2"/>
          </w:tcPr>
          <w:p w:rsidR="00CC3982" w:rsidRPr="00536314" w:rsidRDefault="001144DB" w:rsidP="004E7C45">
            <w:pPr>
              <w:jc w:val="center"/>
              <w:rPr>
                <w:b/>
              </w:rPr>
            </w:pPr>
            <w:r>
              <w:rPr>
                <w:b/>
              </w:rPr>
              <w:t>Integer</w:t>
            </w:r>
            <w:r w:rsidR="00CC3982">
              <w:rPr>
                <w:b/>
              </w:rPr>
              <w:t xml:space="preserve"> Size (K_ETS_</w:t>
            </w:r>
            <w:r w:rsidR="004E7C45">
              <w:rPr>
                <w:b/>
              </w:rPr>
              <w:t>SZ_INT_LL</w:t>
            </w:r>
            <w:r w:rsidR="00CC3982" w:rsidRPr="00536314">
              <w:rPr>
                <w:b/>
              </w:rPr>
              <w:t>)</w:t>
            </w:r>
          </w:p>
        </w:tc>
      </w:tr>
      <w:tr w:rsidR="00CC3982" w:rsidTr="00C82B01">
        <w:tc>
          <w:tcPr>
            <w:tcW w:w="3979" w:type="dxa"/>
          </w:tcPr>
          <w:p w:rsidR="00CC3982" w:rsidRDefault="004E7C45" w:rsidP="00C82B01">
            <w:r>
              <w:t>K_ETS_SZ_INT_LL</w:t>
            </w:r>
          </w:p>
        </w:tc>
        <w:tc>
          <w:tcPr>
            <w:tcW w:w="5371" w:type="dxa"/>
          </w:tcPr>
          <w:p w:rsidR="00CC3982" w:rsidRDefault="004E7C45" w:rsidP="00C82B01">
            <w:r>
              <w:t>S</w:t>
            </w:r>
            <w:r w:rsidR="00CC3982">
              <w:t>et to th</w:t>
            </w:r>
            <w:r>
              <w:t xml:space="preserve">e number of bits in a </w:t>
            </w:r>
            <w:r w:rsidR="00DB1337">
              <w:t xml:space="preserve">C </w:t>
            </w:r>
            <w:r>
              <w:t xml:space="preserve">long </w:t>
            </w:r>
            <w:proofErr w:type="spellStart"/>
            <w:r>
              <w:t>long</w:t>
            </w:r>
            <w:proofErr w:type="spellEnd"/>
            <w:r>
              <w:t xml:space="preserve">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(K_ETS</w:t>
            </w:r>
            <w:r w:rsidR="004E7C45">
              <w:rPr>
                <w:b/>
              </w:rPr>
              <w:t>_SZ_INT_L</w:t>
            </w:r>
            <w:r w:rsidRPr="00536314">
              <w:rPr>
                <w:b/>
              </w:rPr>
              <w:t>)</w:t>
            </w:r>
          </w:p>
        </w:tc>
      </w:tr>
      <w:tr w:rsidR="00CC3982" w:rsidTr="00C82B01">
        <w:tc>
          <w:tcPr>
            <w:tcW w:w="3979" w:type="dxa"/>
          </w:tcPr>
          <w:p w:rsidR="00CC3982" w:rsidRDefault="004E7C45" w:rsidP="00C82B01">
            <w:r>
              <w:t>K_ETS_SZ_INT_L</w:t>
            </w:r>
          </w:p>
        </w:tc>
        <w:tc>
          <w:tcPr>
            <w:tcW w:w="5371" w:type="dxa"/>
          </w:tcPr>
          <w:p w:rsidR="00CC3982" w:rsidRDefault="004E7C45" w:rsidP="00C82B01">
            <w:r>
              <w:t>S</w:t>
            </w:r>
            <w:r w:rsidR="00CC3982">
              <w:t>et to th</w:t>
            </w:r>
            <w:r>
              <w:t xml:space="preserve">e number of bits in a </w:t>
            </w:r>
            <w:r w:rsidR="00DB1337">
              <w:t xml:space="preserve">C </w:t>
            </w:r>
            <w:r>
              <w:t>long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(K_ETS</w:t>
            </w:r>
            <w:r w:rsidR="004E7C45">
              <w:rPr>
                <w:b/>
              </w:rPr>
              <w:t>_SZ_INT</w:t>
            </w:r>
            <w:r w:rsidRPr="00536314">
              <w:rPr>
                <w:b/>
              </w:rPr>
              <w:t>)</w:t>
            </w:r>
          </w:p>
        </w:tc>
      </w:tr>
      <w:tr w:rsidR="00CC3982" w:rsidTr="00C82B01">
        <w:tc>
          <w:tcPr>
            <w:tcW w:w="3979" w:type="dxa"/>
          </w:tcPr>
          <w:p w:rsidR="00CC3982" w:rsidRDefault="004E7C45" w:rsidP="00C82B01">
            <w:r>
              <w:t>K_ETS_SZ_INT</w:t>
            </w:r>
          </w:p>
        </w:tc>
        <w:tc>
          <w:tcPr>
            <w:tcW w:w="5371" w:type="dxa"/>
          </w:tcPr>
          <w:p w:rsidR="00CC3982" w:rsidRDefault="004E7C45" w:rsidP="00C82B01">
            <w:r>
              <w:t>S</w:t>
            </w:r>
            <w:r w:rsidR="00CC3982">
              <w:t>et to th</w:t>
            </w:r>
            <w:r>
              <w:t>e number of</w:t>
            </w:r>
            <w:r w:rsidR="00DB1337">
              <w:t xml:space="preserve"> bits in a</w:t>
            </w:r>
            <w:r>
              <w:t xml:space="preserve"> </w:t>
            </w:r>
            <w:r w:rsidR="00DB1337">
              <w:t xml:space="preserve">C </w:t>
            </w:r>
            <w:r>
              <w:t>integer</w:t>
            </w:r>
            <w:r w:rsidR="00CC3982">
              <w:t>.</w:t>
            </w:r>
          </w:p>
        </w:tc>
      </w:tr>
      <w:tr w:rsidR="00CC3982" w:rsidTr="00C82B01">
        <w:tc>
          <w:tcPr>
            <w:tcW w:w="9350" w:type="dxa"/>
            <w:gridSpan w:val="2"/>
          </w:tcPr>
          <w:p w:rsidR="00CC3982" w:rsidRPr="00536314" w:rsidRDefault="00CC3982" w:rsidP="00014B43">
            <w:pPr>
              <w:jc w:val="center"/>
              <w:rPr>
                <w:b/>
              </w:rPr>
            </w:pPr>
            <w:r>
              <w:rPr>
                <w:b/>
              </w:rPr>
              <w:t>Machine Word Size (K_ETS</w:t>
            </w:r>
            <w:r w:rsidR="00014B43">
              <w:rPr>
                <w:b/>
              </w:rPr>
              <w:t>_SZ_INT_S</w:t>
            </w:r>
            <w:r w:rsidRPr="00536314">
              <w:rPr>
                <w:b/>
              </w:rPr>
              <w:t>)</w:t>
            </w:r>
          </w:p>
        </w:tc>
      </w:tr>
      <w:tr w:rsidR="00CC3982" w:rsidTr="00C82B01">
        <w:tc>
          <w:tcPr>
            <w:tcW w:w="3979" w:type="dxa"/>
          </w:tcPr>
          <w:p w:rsidR="00CC3982" w:rsidRDefault="00014B43" w:rsidP="00C82B01">
            <w:r>
              <w:t>K_ETS_SZ_INT_S</w:t>
            </w:r>
          </w:p>
        </w:tc>
        <w:tc>
          <w:tcPr>
            <w:tcW w:w="5371" w:type="dxa"/>
          </w:tcPr>
          <w:p w:rsidR="00CC3982" w:rsidRDefault="00014B43" w:rsidP="00C82B01">
            <w:r>
              <w:t>S</w:t>
            </w:r>
            <w:r w:rsidR="00CC3982">
              <w:t>et to th</w:t>
            </w:r>
            <w:r>
              <w:t xml:space="preserve">e number of bits in a </w:t>
            </w:r>
            <w:r w:rsidR="00DB1337">
              <w:t xml:space="preserve">C </w:t>
            </w:r>
            <w:r>
              <w:t>short integer</w:t>
            </w:r>
            <w:r w:rsidR="00CC3982">
              <w:t>.</w:t>
            </w:r>
          </w:p>
        </w:tc>
      </w:tr>
      <w:tr w:rsidR="00CC3982" w:rsidTr="00C82B01">
        <w:tc>
          <w:tcPr>
            <w:tcW w:w="9350" w:type="dxa"/>
            <w:gridSpan w:val="2"/>
          </w:tcPr>
          <w:p w:rsidR="00CC3982" w:rsidRDefault="00CC3982" w:rsidP="00C82B01">
            <w:pPr>
              <w:jc w:val="center"/>
              <w:rPr>
                <w:b/>
              </w:rPr>
            </w:pPr>
            <w:r>
              <w:rPr>
                <w:b/>
              </w:rPr>
              <w:t>Machine Word Size (K_ETS_MWS</w:t>
            </w:r>
            <w:r w:rsidRPr="00536314">
              <w:rPr>
                <w:b/>
              </w:rPr>
              <w:t>)</w:t>
            </w:r>
          </w:p>
          <w:p w:rsidR="00CC3982" w:rsidRPr="00536314" w:rsidRDefault="00CC3982" w:rsidP="00C82B01">
            <w:pPr>
              <w:jc w:val="center"/>
              <w:rPr>
                <w:b/>
              </w:rPr>
            </w:pPr>
            <w:r>
              <w:rPr>
                <w:b/>
              </w:rPr>
              <w:t>(Note:  machine word size does not imply C or C++ default integer size.)</w:t>
            </w:r>
          </w:p>
        </w:tc>
      </w:tr>
      <w:tr w:rsidR="00CC3982" w:rsidTr="00C82B01">
        <w:tc>
          <w:tcPr>
            <w:tcW w:w="3979" w:type="dxa"/>
          </w:tcPr>
          <w:p w:rsidR="00CC3982" w:rsidRDefault="00CC3982" w:rsidP="00C82B01">
            <w:r>
              <w:t>K_ETS_MWS</w:t>
            </w:r>
          </w:p>
        </w:tc>
        <w:tc>
          <w:tcPr>
            <w:tcW w:w="5371" w:type="dxa"/>
          </w:tcPr>
          <w:p w:rsidR="00CC3982" w:rsidRDefault="00CC3982" w:rsidP="00C82B01">
            <w:r>
              <w:t>Should be set to the number of bits in a native machine word.</w:t>
            </w:r>
          </w:p>
        </w:tc>
      </w:tr>
      <w:tr w:rsidR="00CC3982" w:rsidTr="00C82B01">
        <w:tc>
          <w:tcPr>
            <w:tcW w:w="3979" w:type="dxa"/>
          </w:tcPr>
          <w:p w:rsidR="00CC3982" w:rsidRDefault="00CC3982" w:rsidP="00C82B01">
            <w:r>
              <w:t>K_ETS_MWS</w:t>
            </w:r>
          </w:p>
        </w:tc>
        <w:tc>
          <w:tcPr>
            <w:tcW w:w="5371" w:type="dxa"/>
          </w:tcPr>
          <w:p w:rsidR="00CC3982" w:rsidRDefault="00CC3982" w:rsidP="00C82B01">
            <w:r>
              <w:t>Should be set to the number of bits in a native machine word.</w:t>
            </w:r>
          </w:p>
        </w:tc>
      </w:tr>
      <w:tr w:rsidR="00994EB3" w:rsidTr="00C82B01">
        <w:tc>
          <w:tcPr>
            <w:tcW w:w="9350" w:type="dxa"/>
            <w:gridSpan w:val="2"/>
          </w:tcPr>
          <w:p w:rsidR="00994EB3" w:rsidRPr="00536314" w:rsidRDefault="00994EB3" w:rsidP="00994EB3">
            <w:pPr>
              <w:jc w:val="center"/>
              <w:rPr>
                <w:b/>
              </w:rPr>
            </w:pPr>
            <w:r>
              <w:rPr>
                <w:b/>
              </w:rPr>
              <w:t>Machine I</w:t>
            </w:r>
            <w:r w:rsidR="00404BF0">
              <w:rPr>
                <w:b/>
              </w:rPr>
              <w:t>nteger Representation (K_ETS_MIR</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A37C4D" w:rsidTr="00CC3982">
        <w:tc>
          <w:tcPr>
            <w:tcW w:w="3979" w:type="dxa"/>
          </w:tcPr>
          <w:p w:rsidR="00E63F31" w:rsidRDefault="00404BF0" w:rsidP="00E63F31">
            <w:r>
              <w:t>K_ETS_MIR</w:t>
            </w:r>
            <w:r w:rsidR="00994EB3">
              <w:t>_2SCOMP</w:t>
            </w:r>
          </w:p>
        </w:tc>
        <w:tc>
          <w:tcPr>
            <w:tcW w:w="5371" w:type="dxa"/>
          </w:tcPr>
          <w:p w:rsidR="00E63F31" w:rsidRDefault="004F6C0D" w:rsidP="00E63F31">
            <w:r>
              <w:t>Integers have traditional 2’s complement representation.  (This allows many programming optimizations.)</w:t>
            </w:r>
          </w:p>
        </w:tc>
      </w:tr>
      <w:tr w:rsidR="00A37C4D" w:rsidTr="00CC3982">
        <w:tc>
          <w:tcPr>
            <w:tcW w:w="3979" w:type="dxa"/>
          </w:tcPr>
          <w:p w:rsidR="00E63F31" w:rsidRDefault="00404BF0" w:rsidP="00E63F31">
            <w:r>
              <w:t>K_ETS_MIR_</w:t>
            </w:r>
            <w:r w:rsidR="00994EB3">
              <w:t>SIGNMAG</w:t>
            </w:r>
          </w:p>
        </w:tc>
        <w:tc>
          <w:tcPr>
            <w:tcW w:w="5371" w:type="dxa"/>
          </w:tcPr>
          <w:p w:rsidR="00E63F31" w:rsidRDefault="004F6C0D" w:rsidP="00E63F31">
            <w:r>
              <w:t>Integers have sign-magnitude representation.</w:t>
            </w:r>
          </w:p>
        </w:tc>
      </w:tr>
      <w:tr w:rsidR="00A37C4D" w:rsidTr="00CC3982">
        <w:tc>
          <w:tcPr>
            <w:tcW w:w="3979" w:type="dxa"/>
          </w:tcPr>
          <w:p w:rsidR="00E63F31" w:rsidRDefault="00404BF0" w:rsidP="00E63F31">
            <w:r>
              <w:t>K_ETS_MIR_</w:t>
            </w:r>
            <w:r w:rsidR="00994EB3">
              <w:t>OTHER</w:t>
            </w:r>
          </w:p>
        </w:tc>
        <w:tc>
          <w:tcPr>
            <w:tcW w:w="5371" w:type="dxa"/>
          </w:tcPr>
          <w:p w:rsidR="00E63F31" w:rsidRDefault="004F6C0D" w:rsidP="00E63F31">
            <w:r>
              <w:t>Integers have another representation.</w:t>
            </w:r>
          </w:p>
        </w:tc>
      </w:tr>
      <w:tr w:rsidR="00994EB3" w:rsidTr="00C82B01">
        <w:tc>
          <w:tcPr>
            <w:tcW w:w="9350" w:type="dxa"/>
            <w:gridSpan w:val="2"/>
          </w:tcPr>
          <w:p w:rsidR="00994EB3" w:rsidRPr="00536314" w:rsidRDefault="00994EB3" w:rsidP="00994EB3">
            <w:pPr>
              <w:jc w:val="center"/>
              <w:rPr>
                <w:b/>
              </w:rPr>
            </w:pPr>
            <w:r>
              <w:rPr>
                <w:b/>
              </w:rPr>
              <w:t>Machine</w:t>
            </w:r>
            <w:r w:rsidR="00404BF0">
              <w:rPr>
                <w:b/>
              </w:rPr>
              <w:t xml:space="preserve"> Floating Point Unit (K_ETS_MFPU</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A37C4D" w:rsidTr="00CC3982">
        <w:tc>
          <w:tcPr>
            <w:tcW w:w="3979" w:type="dxa"/>
          </w:tcPr>
          <w:p w:rsidR="00E63F31" w:rsidRDefault="00404BF0" w:rsidP="00E63F31">
            <w:r>
              <w:t>K_ETS_MFPU</w:t>
            </w:r>
            <w:r w:rsidR="00994EB3">
              <w:t>_NO</w:t>
            </w:r>
          </w:p>
        </w:tc>
        <w:tc>
          <w:tcPr>
            <w:tcW w:w="5371" w:type="dxa"/>
          </w:tcPr>
          <w:p w:rsidR="00E63F31" w:rsidRDefault="004F6C0D" w:rsidP="00E63F31">
            <w:r>
              <w:t>Hardware does not have a floating-point processor, and floating-point operations are done in software (relatively slow).</w:t>
            </w:r>
          </w:p>
        </w:tc>
      </w:tr>
      <w:tr w:rsidR="00A37C4D" w:rsidTr="00CC3982">
        <w:tc>
          <w:tcPr>
            <w:tcW w:w="3979" w:type="dxa"/>
          </w:tcPr>
          <w:p w:rsidR="00E63F31" w:rsidRDefault="00404BF0" w:rsidP="00E63F31">
            <w:r>
              <w:lastRenderedPageBreak/>
              <w:t>K_ETS_MFPU</w:t>
            </w:r>
            <w:r w:rsidR="00994EB3">
              <w:t>_YES</w:t>
            </w:r>
          </w:p>
        </w:tc>
        <w:tc>
          <w:tcPr>
            <w:tcW w:w="5371" w:type="dxa"/>
          </w:tcPr>
          <w:p w:rsidR="00E63F31" w:rsidRDefault="004F6C0D" w:rsidP="00E63F31">
            <w:r>
              <w:t>Hardware does have a floating-point processor, and floating-point operations are done in hardware (very quick).</w:t>
            </w:r>
          </w:p>
        </w:tc>
      </w:tr>
      <w:tr w:rsidR="00C82B01" w:rsidTr="00C82B01">
        <w:tc>
          <w:tcPr>
            <w:tcW w:w="9350" w:type="dxa"/>
            <w:gridSpan w:val="2"/>
          </w:tcPr>
          <w:p w:rsidR="00C82B01" w:rsidRPr="00536314" w:rsidRDefault="00C82B01" w:rsidP="00C82B01">
            <w:pPr>
              <w:jc w:val="center"/>
              <w:rPr>
                <w:b/>
              </w:rPr>
            </w:pPr>
            <w:r>
              <w:rPr>
                <w:b/>
              </w:rPr>
              <w:t>Project Type (K_ETS_PROJTYPE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K_ETS_PROJTYPE_APP</w:t>
            </w:r>
          </w:p>
        </w:tc>
        <w:tc>
          <w:tcPr>
            <w:tcW w:w="5371" w:type="dxa"/>
          </w:tcPr>
          <w:p w:rsidR="00C82B01" w:rsidRDefault="00C82B01" w:rsidP="00C82B01">
            <w:r>
              <w:t>Project is an application.</w:t>
            </w:r>
          </w:p>
        </w:tc>
      </w:tr>
      <w:tr w:rsidR="00C82B01" w:rsidTr="00C82B01">
        <w:tc>
          <w:tcPr>
            <w:tcW w:w="3979" w:type="dxa"/>
          </w:tcPr>
          <w:p w:rsidR="00C82B01" w:rsidRDefault="00C82B01" w:rsidP="00C82B01">
            <w:r>
              <w:t>K_ETS_PROJTYPE_LIB</w:t>
            </w:r>
          </w:p>
        </w:tc>
        <w:tc>
          <w:tcPr>
            <w:tcW w:w="5371" w:type="dxa"/>
          </w:tcPr>
          <w:p w:rsidR="00C82B01" w:rsidRDefault="00C82B01" w:rsidP="00C82B01">
            <w:r>
              <w:t>Project is a library.</w:t>
            </w:r>
          </w:p>
        </w:tc>
      </w:tr>
      <w:tr w:rsidR="00C82B01" w:rsidTr="00C82B01">
        <w:tc>
          <w:tcPr>
            <w:tcW w:w="3979" w:type="dxa"/>
          </w:tcPr>
          <w:p w:rsidR="00C82B01" w:rsidRDefault="00C82B01" w:rsidP="00C82B01">
            <w:r>
              <w:t>K_ETS_PROJTYPE_OBJ</w:t>
            </w:r>
          </w:p>
        </w:tc>
        <w:tc>
          <w:tcPr>
            <w:tcW w:w="5371" w:type="dxa"/>
          </w:tcPr>
          <w:p w:rsidR="00C82B01" w:rsidRDefault="00C82B01" w:rsidP="00C82B01">
            <w:r>
              <w:t>Project is an object file or set of object files.</w:t>
            </w:r>
          </w:p>
        </w:tc>
      </w:tr>
      <w:tr w:rsidR="00C82B01" w:rsidTr="00C82B01">
        <w:tc>
          <w:tcPr>
            <w:tcW w:w="9350" w:type="dxa"/>
            <w:gridSpan w:val="2"/>
          </w:tcPr>
          <w:p w:rsidR="00C82B01" w:rsidRPr="00536314" w:rsidRDefault="00C82B01" w:rsidP="00C82B01">
            <w:pPr>
              <w:jc w:val="center"/>
              <w:rPr>
                <w:b/>
              </w:rPr>
            </w:pPr>
            <w:r>
              <w:rPr>
                <w:b/>
              </w:rPr>
              <w:t>Project Link Type (K_ETS_LINKTYPE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K_ETS_LINKTYPE_STATIC</w:t>
            </w:r>
          </w:p>
        </w:tc>
        <w:tc>
          <w:tcPr>
            <w:tcW w:w="5371" w:type="dxa"/>
          </w:tcPr>
          <w:p w:rsidR="00C82B01" w:rsidRDefault="00C82B01" w:rsidP="00C82B01">
            <w:r>
              <w:t>Project will be linked statically.</w:t>
            </w:r>
          </w:p>
        </w:tc>
      </w:tr>
      <w:tr w:rsidR="00C82B01" w:rsidTr="00C82B01">
        <w:tc>
          <w:tcPr>
            <w:tcW w:w="3979" w:type="dxa"/>
          </w:tcPr>
          <w:p w:rsidR="00C82B01" w:rsidRDefault="00C82B01" w:rsidP="00C82B01">
            <w:r>
              <w:t>K_ETS_PROGTYPE_DYNAMIC</w:t>
            </w:r>
          </w:p>
        </w:tc>
        <w:tc>
          <w:tcPr>
            <w:tcW w:w="5371" w:type="dxa"/>
          </w:tcPr>
          <w:p w:rsidR="00C82B01" w:rsidRDefault="00C82B01" w:rsidP="00C82B01">
            <w:r>
              <w:t>Project will be linked dynamically.</w:t>
            </w:r>
          </w:p>
        </w:tc>
      </w:tr>
      <w:tr w:rsidR="00C82B01" w:rsidTr="00C82B01">
        <w:tc>
          <w:tcPr>
            <w:tcW w:w="9350" w:type="dxa"/>
            <w:gridSpan w:val="2"/>
          </w:tcPr>
          <w:p w:rsidR="00C82B01" w:rsidRPr="00536314" w:rsidRDefault="00C82B01" w:rsidP="00C82B01">
            <w:pPr>
              <w:jc w:val="center"/>
              <w:rPr>
                <w:b/>
              </w:rPr>
            </w:pPr>
            <w:r>
              <w:rPr>
                <w:b/>
              </w:rPr>
              <w:t>Project Debug Level Type (K_ETS_DEBUGLVL</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K_ETS_DEBUGLVL_DEBUG</w:t>
            </w:r>
          </w:p>
        </w:tc>
        <w:tc>
          <w:tcPr>
            <w:tcW w:w="5371" w:type="dxa"/>
          </w:tcPr>
          <w:p w:rsidR="00C82B01" w:rsidRDefault="00C82B01" w:rsidP="00C82B01">
            <w:r>
              <w:t>Project is intended for debugging or analysis.</w:t>
            </w:r>
          </w:p>
        </w:tc>
      </w:tr>
      <w:tr w:rsidR="00C82B01" w:rsidTr="00C82B01">
        <w:tc>
          <w:tcPr>
            <w:tcW w:w="3979" w:type="dxa"/>
          </w:tcPr>
          <w:p w:rsidR="00C82B01" w:rsidRDefault="00C82B01" w:rsidP="00C82B01">
            <w:r>
              <w:t>K_ETS_DEBUGLVL_RELEASE</w:t>
            </w:r>
          </w:p>
        </w:tc>
        <w:tc>
          <w:tcPr>
            <w:tcW w:w="5371" w:type="dxa"/>
          </w:tcPr>
          <w:p w:rsidR="00C82B01" w:rsidRDefault="00C82B01" w:rsidP="00C82B01">
            <w:r>
              <w:t>Project is intended for release.</w:t>
            </w:r>
          </w:p>
        </w:tc>
      </w:tr>
      <w:tr w:rsidR="00C82B01" w:rsidTr="00C82B01">
        <w:tc>
          <w:tcPr>
            <w:tcW w:w="9350" w:type="dxa"/>
            <w:gridSpan w:val="2"/>
          </w:tcPr>
          <w:p w:rsidR="00C82B01" w:rsidRPr="00536314" w:rsidRDefault="00C82B01" w:rsidP="00C82B01">
            <w:pPr>
              <w:jc w:val="center"/>
              <w:rPr>
                <w:b/>
              </w:rPr>
            </w:pPr>
            <w:r>
              <w:rPr>
                <w:b/>
              </w:rPr>
              <w:t>Program Type (K_ETS_PROGTYPE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K_ETS_PROGTYPE_CONSOLE</w:t>
            </w:r>
          </w:p>
        </w:tc>
        <w:tc>
          <w:tcPr>
            <w:tcW w:w="5371" w:type="dxa"/>
          </w:tcPr>
          <w:p w:rsidR="00C82B01" w:rsidRDefault="00C82B01" w:rsidP="00C82B01">
            <w:r>
              <w:t>Program is a console-mode utility (text input, text output).</w:t>
            </w:r>
          </w:p>
        </w:tc>
      </w:tr>
      <w:tr w:rsidR="00C82B01" w:rsidTr="00CC3982">
        <w:tc>
          <w:tcPr>
            <w:tcW w:w="3979" w:type="dxa"/>
          </w:tcPr>
          <w:p w:rsidR="00C82B01" w:rsidRDefault="00C82B01" w:rsidP="00C82B01">
            <w:r>
              <w:t>K_ETS_PROGTYPE_WINGUI</w:t>
            </w:r>
          </w:p>
        </w:tc>
        <w:tc>
          <w:tcPr>
            <w:tcW w:w="5371" w:type="dxa"/>
          </w:tcPr>
          <w:p w:rsidR="00C82B01" w:rsidRDefault="00C82B01" w:rsidP="00C82B01">
            <w:r>
              <w:t>Program is a graphical program under Windows.</w:t>
            </w:r>
          </w:p>
        </w:tc>
      </w:tr>
      <w:tr w:rsidR="00C82B01" w:rsidTr="00CC3982">
        <w:tc>
          <w:tcPr>
            <w:tcW w:w="3979" w:type="dxa"/>
          </w:tcPr>
          <w:p w:rsidR="00C82B01" w:rsidRDefault="00C82B01" w:rsidP="00C82B01">
            <w:r>
              <w:t>K_ETS_PROGTYPE_TCL_A_CONSOLE</w:t>
            </w:r>
          </w:p>
        </w:tc>
        <w:tc>
          <w:tcPr>
            <w:tcW w:w="5371" w:type="dxa"/>
          </w:tcPr>
          <w:p w:rsidR="00C82B01" w:rsidRDefault="00C82B01" w:rsidP="00C82B01">
            <w:r>
              <w:t xml:space="preserve">Program is a </w:t>
            </w:r>
            <w:proofErr w:type="spellStart"/>
            <w:r>
              <w:t>Tcl</w:t>
            </w:r>
            <w:proofErr w:type="spellEnd"/>
            <w:r>
              <w:t xml:space="preserve"> console-mode utility, using </w:t>
            </w:r>
            <w:proofErr w:type="spellStart"/>
            <w:r>
              <w:t>Tcl</w:t>
            </w:r>
            <w:proofErr w:type="spellEnd"/>
            <w:r>
              <w:t xml:space="preserve"> code ported by Dave Ashley around 2004.</w:t>
            </w:r>
          </w:p>
        </w:tc>
      </w:tr>
      <w:tr w:rsidR="00C82B01" w:rsidTr="00CC3982">
        <w:tc>
          <w:tcPr>
            <w:tcW w:w="3979" w:type="dxa"/>
          </w:tcPr>
          <w:p w:rsidR="00C82B01" w:rsidRDefault="00C82B01" w:rsidP="00C82B01">
            <w:r>
              <w:t>K_ETS_PROGTYPE_TCL_A_GUI</w:t>
            </w:r>
          </w:p>
        </w:tc>
        <w:tc>
          <w:tcPr>
            <w:tcW w:w="5371" w:type="dxa"/>
          </w:tcPr>
          <w:p w:rsidR="00C82B01" w:rsidRDefault="00C82B01" w:rsidP="00C82B01">
            <w:r>
              <w:t xml:space="preserve">Program is a </w:t>
            </w:r>
            <w:proofErr w:type="spellStart"/>
            <w:r>
              <w:t>Tcl</w:t>
            </w:r>
            <w:proofErr w:type="spellEnd"/>
            <w:r>
              <w:t>/</w:t>
            </w:r>
            <w:proofErr w:type="spellStart"/>
            <w:r>
              <w:t>Tk</w:t>
            </w:r>
            <w:proofErr w:type="spellEnd"/>
            <w:r>
              <w:t xml:space="preserve"> graphical utility, using </w:t>
            </w:r>
            <w:proofErr w:type="spellStart"/>
            <w:r>
              <w:t>Tcl</w:t>
            </w:r>
            <w:proofErr w:type="spellEnd"/>
            <w:r>
              <w:t>/</w:t>
            </w:r>
            <w:proofErr w:type="spellStart"/>
            <w:r>
              <w:t>Tk</w:t>
            </w:r>
            <w:proofErr w:type="spellEnd"/>
            <w:r>
              <w:t xml:space="preserve"> code ported by Dave Ashley around 2004.</w:t>
            </w:r>
          </w:p>
        </w:tc>
      </w:tr>
      <w:tr w:rsidR="00C82B01" w:rsidTr="00CC3982">
        <w:tc>
          <w:tcPr>
            <w:tcW w:w="3979" w:type="dxa"/>
          </w:tcPr>
          <w:p w:rsidR="00C82B01" w:rsidRDefault="00C82B01" w:rsidP="00C82B01">
            <w:r>
              <w:t>K_ETS_PROGTYPE_TCL_B_CONSOLE</w:t>
            </w:r>
          </w:p>
        </w:tc>
        <w:tc>
          <w:tcPr>
            <w:tcW w:w="5371" w:type="dxa"/>
          </w:tcPr>
          <w:p w:rsidR="00C82B01" w:rsidRDefault="00C82B01" w:rsidP="00C82B01">
            <w:r>
              <w:t xml:space="preserve">Placeholder for future console port of </w:t>
            </w:r>
            <w:proofErr w:type="spellStart"/>
            <w:r>
              <w:t>Tcl</w:t>
            </w:r>
            <w:proofErr w:type="spellEnd"/>
            <w:r>
              <w:t>.</w:t>
            </w:r>
          </w:p>
        </w:tc>
      </w:tr>
      <w:tr w:rsidR="00C82B01" w:rsidTr="00CC3982">
        <w:tc>
          <w:tcPr>
            <w:tcW w:w="3979" w:type="dxa"/>
          </w:tcPr>
          <w:p w:rsidR="00C82B01" w:rsidRDefault="00C82B01" w:rsidP="00C82B01">
            <w:r>
              <w:t>K_ETS_PROGTYPE_TCL_B_GUI</w:t>
            </w:r>
          </w:p>
        </w:tc>
        <w:tc>
          <w:tcPr>
            <w:tcW w:w="5371" w:type="dxa"/>
          </w:tcPr>
          <w:p w:rsidR="00C82B01" w:rsidRDefault="00C82B01" w:rsidP="00C82B01">
            <w:r>
              <w:t xml:space="preserve">Placeholder for future graphical port of </w:t>
            </w:r>
            <w:proofErr w:type="spellStart"/>
            <w:r>
              <w:t>Tcl</w:t>
            </w:r>
            <w:proofErr w:type="spellEnd"/>
            <w:r>
              <w:t>/Tk.</w:t>
            </w:r>
          </w:p>
        </w:tc>
      </w:tr>
      <w:tr w:rsidR="00C82B01" w:rsidTr="00CC3982">
        <w:tc>
          <w:tcPr>
            <w:tcW w:w="3979" w:type="dxa"/>
          </w:tcPr>
          <w:p w:rsidR="00C82B01" w:rsidRDefault="00C82B01" w:rsidP="00C82B01">
            <w:r>
              <w:t>K_ETS_PROGTYPE_CLIKE_A_CONSOLE</w:t>
            </w:r>
          </w:p>
        </w:tc>
        <w:tc>
          <w:tcPr>
            <w:tcW w:w="5371" w:type="dxa"/>
          </w:tcPr>
          <w:p w:rsidR="00C82B01" w:rsidRDefault="00C82B01" w:rsidP="00C82B01">
            <w:r>
              <w:t>Placeholder for future console application involving “</w:t>
            </w:r>
            <w:proofErr w:type="spellStart"/>
            <w:r>
              <w:t>Clike</w:t>
            </w:r>
            <w:proofErr w:type="spellEnd"/>
            <w:r>
              <w:t>” (a yet-to-be-developed C-like scripting language).</w:t>
            </w:r>
          </w:p>
        </w:tc>
      </w:tr>
      <w:tr w:rsidR="00C82B01" w:rsidTr="00CC3982">
        <w:tc>
          <w:tcPr>
            <w:tcW w:w="3979" w:type="dxa"/>
          </w:tcPr>
          <w:p w:rsidR="00C82B01" w:rsidRDefault="00C82B01" w:rsidP="00C82B01">
            <w:r>
              <w:t>K_ETS_PROGTYPE_CLIKE_A_GUI</w:t>
            </w:r>
          </w:p>
        </w:tc>
        <w:tc>
          <w:tcPr>
            <w:tcW w:w="5371" w:type="dxa"/>
          </w:tcPr>
          <w:p w:rsidR="00C82B01" w:rsidRDefault="00C82B01" w:rsidP="00C82B01">
            <w:r>
              <w:t>Placeholder for future graphical application involving “</w:t>
            </w:r>
            <w:proofErr w:type="spellStart"/>
            <w:r>
              <w:t>Clike</w:t>
            </w:r>
            <w:proofErr w:type="spellEnd"/>
            <w:r>
              <w:t>” (a yet-to-be-developed C-like scripting language).</w:t>
            </w:r>
          </w:p>
        </w:tc>
      </w:tr>
      <w:tr w:rsidR="00C82B01" w:rsidTr="00CC3982">
        <w:tc>
          <w:tcPr>
            <w:tcW w:w="3979" w:type="dxa"/>
          </w:tcPr>
          <w:p w:rsidR="00C82B01" w:rsidRDefault="00C82B01" w:rsidP="00C82B01">
            <w:r>
              <w:t>K_ETS_PROGTYPE_UNIX_SWING</w:t>
            </w:r>
          </w:p>
        </w:tc>
        <w:tc>
          <w:tcPr>
            <w:tcW w:w="5371" w:type="dxa"/>
          </w:tcPr>
          <w:p w:rsidR="00C82B01" w:rsidRDefault="00C82B01" w:rsidP="00C82B01">
            <w:r>
              <w:t>Program developed using Unix Swing.</w:t>
            </w:r>
          </w:p>
        </w:tc>
      </w:tr>
      <w:tr w:rsidR="00C82B01" w:rsidTr="00CC3982">
        <w:tc>
          <w:tcPr>
            <w:tcW w:w="3979" w:type="dxa"/>
          </w:tcPr>
          <w:p w:rsidR="00C82B01" w:rsidRDefault="00C82B01" w:rsidP="00C82B01">
            <w:r>
              <w:t>K_ETS_PROGTYPE_UNIX_AWT</w:t>
            </w:r>
          </w:p>
        </w:tc>
        <w:tc>
          <w:tcPr>
            <w:tcW w:w="5371" w:type="dxa"/>
          </w:tcPr>
          <w:p w:rsidR="00C82B01" w:rsidRDefault="00C82B01" w:rsidP="00C82B01">
            <w:r>
              <w:t>Program developed using Unix AWT.</w:t>
            </w:r>
          </w:p>
        </w:tc>
      </w:tr>
      <w:tr w:rsidR="00C82B01" w:rsidTr="00CC3982">
        <w:tc>
          <w:tcPr>
            <w:tcW w:w="3979" w:type="dxa"/>
          </w:tcPr>
          <w:p w:rsidR="00C82B01" w:rsidRDefault="00C82B01" w:rsidP="00C82B01">
            <w:r>
              <w:t>K_ETS_PROGTYPE_CGIBIN_HELPER</w:t>
            </w:r>
          </w:p>
        </w:tc>
        <w:tc>
          <w:tcPr>
            <w:tcW w:w="5371" w:type="dxa"/>
          </w:tcPr>
          <w:p w:rsidR="00C82B01" w:rsidRDefault="00C82B01" w:rsidP="00C82B01">
            <w:r>
              <w:t>Program is invoked by CGI-BIN PHP, Python, or Perl scripts to implement functionality awkward under the scripting language.</w:t>
            </w:r>
          </w:p>
        </w:tc>
      </w:tr>
      <w:tr w:rsidR="00C82B01" w:rsidTr="00CC3982">
        <w:tc>
          <w:tcPr>
            <w:tcW w:w="3979" w:type="dxa"/>
          </w:tcPr>
          <w:p w:rsidR="00C82B01" w:rsidRDefault="00C82B01" w:rsidP="00C82B01">
            <w:r>
              <w:t>K_ETS_PROGTYPE_CGIBIN_HTTPD</w:t>
            </w:r>
          </w:p>
        </w:tc>
        <w:tc>
          <w:tcPr>
            <w:tcW w:w="5371" w:type="dxa"/>
          </w:tcPr>
          <w:p w:rsidR="00C82B01" w:rsidRDefault="00C82B01" w:rsidP="00C82B01">
            <w:r>
              <w:t xml:space="preserve">Program is a CGI-BIN program invoked directly by </w:t>
            </w:r>
            <w:proofErr w:type="spellStart"/>
            <w:r>
              <w:t>httpd</w:t>
            </w:r>
            <w:proofErr w:type="spellEnd"/>
            <w:r>
              <w:t xml:space="preserve"> to answer HTTP[S] requests. </w:t>
            </w:r>
          </w:p>
        </w:tc>
      </w:tr>
      <w:tr w:rsidR="00C82B01" w:rsidTr="00CC3982">
        <w:tc>
          <w:tcPr>
            <w:tcW w:w="3979" w:type="dxa"/>
          </w:tcPr>
          <w:p w:rsidR="00C82B01" w:rsidRDefault="00C82B01" w:rsidP="00C82B01">
            <w:r>
              <w:t>K_ETS_PROGTYPE_CGIBIN_SERVER</w:t>
            </w:r>
          </w:p>
        </w:tc>
        <w:tc>
          <w:tcPr>
            <w:tcW w:w="5371" w:type="dxa"/>
          </w:tcPr>
          <w:p w:rsidR="00C82B01" w:rsidRDefault="00C82B01" w:rsidP="00C82B01">
            <w:r>
              <w:t>Program listens on TCP ports and is an actual HTTP[S] server.</w:t>
            </w:r>
          </w:p>
        </w:tc>
      </w:tr>
      <w:tr w:rsidR="00C82B01" w:rsidTr="00CC3982">
        <w:tc>
          <w:tcPr>
            <w:tcW w:w="3979" w:type="dxa"/>
          </w:tcPr>
          <w:p w:rsidR="00C82B01" w:rsidRDefault="00C82B01" w:rsidP="00C82B01">
            <w:r>
              <w:t>K_ETS_PROGTYPE_UNITTEST_MODULE</w:t>
            </w:r>
          </w:p>
        </w:tc>
        <w:tc>
          <w:tcPr>
            <w:tcW w:w="5371" w:type="dxa"/>
          </w:tcPr>
          <w:p w:rsidR="00C82B01" w:rsidRDefault="00C82B01" w:rsidP="00C82B01">
            <w:r>
              <w:t>Program is a unit test program compiled to test an individual software module.</w:t>
            </w:r>
          </w:p>
        </w:tc>
      </w:tr>
      <w:tr w:rsidR="00C82B01" w:rsidTr="00C82B01">
        <w:tc>
          <w:tcPr>
            <w:tcW w:w="9350" w:type="dxa"/>
            <w:gridSpan w:val="2"/>
          </w:tcPr>
          <w:p w:rsidR="00C82B01" w:rsidRPr="00E36BFE" w:rsidRDefault="00C82B01" w:rsidP="00C82B01">
            <w:pPr>
              <w:jc w:val="center"/>
              <w:rPr>
                <w:b/>
              </w:rPr>
            </w:pPr>
            <w:r w:rsidRPr="00E36BFE">
              <w:rPr>
                <w:b/>
              </w:rPr>
              <w:t>Screen Size (</w:t>
            </w:r>
            <w:r>
              <w:rPr>
                <w:b/>
              </w:rPr>
              <w:t>K_ETS</w:t>
            </w:r>
            <w:r w:rsidRPr="00E36BFE">
              <w:rPr>
                <w:b/>
              </w:rPr>
              <w:t>_SCREENSIZE)</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K_ETS_SCREENSIZE_SMALL</w:t>
            </w:r>
          </w:p>
        </w:tc>
        <w:tc>
          <w:tcPr>
            <w:tcW w:w="5371" w:type="dxa"/>
          </w:tcPr>
          <w:p w:rsidR="00C82B01" w:rsidRDefault="00C82B01" w:rsidP="00C82B01">
            <w:r>
              <w:t>The target screen size is small (such as a cellphone).</w:t>
            </w:r>
          </w:p>
        </w:tc>
      </w:tr>
      <w:tr w:rsidR="00C82B01" w:rsidTr="00CC3982">
        <w:tc>
          <w:tcPr>
            <w:tcW w:w="3979" w:type="dxa"/>
          </w:tcPr>
          <w:p w:rsidR="00C82B01" w:rsidRDefault="00C82B01" w:rsidP="00C82B01">
            <w:r>
              <w:t>K_ETS_SCREENSIZE_LARGE</w:t>
            </w:r>
          </w:p>
        </w:tc>
        <w:tc>
          <w:tcPr>
            <w:tcW w:w="5371" w:type="dxa"/>
          </w:tcPr>
          <w:p w:rsidR="00C82B01" w:rsidRDefault="00C82B01" w:rsidP="00C82B01">
            <w:r>
              <w:t>The target screen size is large (such as a tablet computer or computer).</w:t>
            </w:r>
          </w:p>
        </w:tc>
      </w:tr>
      <w:tr w:rsidR="00C82B01" w:rsidTr="00CC3982">
        <w:tc>
          <w:tcPr>
            <w:tcW w:w="3979" w:type="dxa"/>
          </w:tcPr>
          <w:p w:rsidR="00C82B01" w:rsidRDefault="00C82B01" w:rsidP="00C82B01">
            <w:r>
              <w:t>K_ETS_SCREENSIZE_ADAPTIVE</w:t>
            </w:r>
          </w:p>
        </w:tc>
        <w:tc>
          <w:tcPr>
            <w:tcW w:w="5371" w:type="dxa"/>
          </w:tcPr>
          <w:p w:rsidR="00C82B01" w:rsidRDefault="00C82B01" w:rsidP="00C82B01">
            <w:r>
              <w:t>The program adapts to the screen size.</w:t>
            </w:r>
          </w:p>
        </w:tc>
      </w:tr>
      <w:tr w:rsidR="00C82B01" w:rsidRPr="00E36BFE" w:rsidTr="00C82B01">
        <w:tc>
          <w:tcPr>
            <w:tcW w:w="9350" w:type="dxa"/>
            <w:gridSpan w:val="2"/>
          </w:tcPr>
          <w:p w:rsidR="00C82B01" w:rsidRPr="00E36BFE" w:rsidRDefault="00C82B01" w:rsidP="00C82B01">
            <w:pPr>
              <w:jc w:val="center"/>
              <w:rPr>
                <w:b/>
              </w:rPr>
            </w:pPr>
            <w:proofErr w:type="spellStart"/>
            <w:r>
              <w:rPr>
                <w:b/>
              </w:rPr>
              <w:t>Threadedness</w:t>
            </w:r>
            <w:proofErr w:type="spellEnd"/>
            <w:r>
              <w:rPr>
                <w:b/>
              </w:rPr>
              <w:t xml:space="preserve"> (K_ETS</w:t>
            </w:r>
            <w:r w:rsidRPr="00E36BFE">
              <w:rPr>
                <w:b/>
              </w:rPr>
              <w:t>_THREADS)</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K_ETS_THREADS_1R</w:t>
            </w:r>
          </w:p>
        </w:tc>
        <w:tc>
          <w:tcPr>
            <w:tcW w:w="5371" w:type="dxa"/>
          </w:tcPr>
          <w:p w:rsidR="00C82B01" w:rsidRDefault="00C82B01" w:rsidP="00C82B01">
            <w:r>
              <w:t>The program runs with one thread, a greatly reduced priority (essentially, a background program).</w:t>
            </w:r>
          </w:p>
        </w:tc>
      </w:tr>
      <w:tr w:rsidR="00C82B01" w:rsidTr="00CC3982">
        <w:tc>
          <w:tcPr>
            <w:tcW w:w="3979" w:type="dxa"/>
          </w:tcPr>
          <w:p w:rsidR="00C82B01" w:rsidRDefault="00C82B01" w:rsidP="00C82B01">
            <w:r>
              <w:lastRenderedPageBreak/>
              <w:t>K_ETS_THREADS_1</w:t>
            </w:r>
          </w:p>
        </w:tc>
        <w:tc>
          <w:tcPr>
            <w:tcW w:w="5371" w:type="dxa"/>
          </w:tcPr>
          <w:p w:rsidR="00C82B01" w:rsidRDefault="00C82B01" w:rsidP="00C82B01">
            <w:r>
              <w:t>The program runs with one thread, at unmodified priority.</w:t>
            </w:r>
          </w:p>
        </w:tc>
      </w:tr>
      <w:tr w:rsidR="00C82B01" w:rsidTr="00CC3982">
        <w:tc>
          <w:tcPr>
            <w:tcW w:w="3979" w:type="dxa"/>
          </w:tcPr>
          <w:p w:rsidR="00C82B01" w:rsidRDefault="00C82B01" w:rsidP="00C82B01">
            <w:r>
              <w:t>K_ETS_THREADS_2</w:t>
            </w:r>
          </w:p>
        </w:tc>
        <w:tc>
          <w:tcPr>
            <w:tcW w:w="5371" w:type="dxa"/>
          </w:tcPr>
          <w:p w:rsidR="00C82B01" w:rsidRDefault="00C82B01" w:rsidP="00C82B01">
            <w:r>
              <w:t>The program runs with two threads, at unmodified priority.</w:t>
            </w:r>
          </w:p>
        </w:tc>
      </w:tr>
      <w:tr w:rsidR="00C82B01" w:rsidTr="00CC3982">
        <w:tc>
          <w:tcPr>
            <w:tcW w:w="3979" w:type="dxa"/>
          </w:tcPr>
          <w:p w:rsidR="00C82B01" w:rsidRDefault="00C82B01" w:rsidP="00C82B01">
            <w:r>
              <w:t>K_ETS_THREADS_3</w:t>
            </w:r>
          </w:p>
        </w:tc>
        <w:tc>
          <w:tcPr>
            <w:tcW w:w="5371" w:type="dxa"/>
          </w:tcPr>
          <w:p w:rsidR="00C82B01" w:rsidRDefault="00C82B01" w:rsidP="00C82B01">
            <w:r>
              <w:t>The program runs with three threads, at unmodified priority.</w:t>
            </w:r>
          </w:p>
        </w:tc>
      </w:tr>
      <w:tr w:rsidR="00C82B01" w:rsidTr="00CC3982">
        <w:tc>
          <w:tcPr>
            <w:tcW w:w="3979" w:type="dxa"/>
          </w:tcPr>
          <w:p w:rsidR="00C82B01" w:rsidRDefault="00C82B01" w:rsidP="00C82B01">
            <w:r>
              <w:t>K_ETS_THREADS_4</w:t>
            </w:r>
          </w:p>
        </w:tc>
        <w:tc>
          <w:tcPr>
            <w:tcW w:w="5371" w:type="dxa"/>
          </w:tcPr>
          <w:p w:rsidR="00C82B01" w:rsidRDefault="00C82B01" w:rsidP="00C82B01">
            <w:r>
              <w:t>The program runs with four threads, at unmodified priority.</w:t>
            </w:r>
          </w:p>
        </w:tc>
      </w:tr>
      <w:tr w:rsidR="00C82B01" w:rsidTr="00CC3982">
        <w:tc>
          <w:tcPr>
            <w:tcW w:w="3979" w:type="dxa"/>
          </w:tcPr>
          <w:p w:rsidR="00C82B01" w:rsidRDefault="00C82B01" w:rsidP="00C82B01">
            <w:r>
              <w:t>K_ETS_THREADS_ADAPT_HALF_CORES</w:t>
            </w:r>
          </w:p>
        </w:tc>
        <w:tc>
          <w:tcPr>
            <w:tcW w:w="5371" w:type="dxa"/>
          </w:tcPr>
          <w:p w:rsidR="00C82B01" w:rsidRDefault="00C82B01" w:rsidP="00C82B01">
            <w:r>
              <w:t>The program adapts to the number of cores on the target system, attempting to use one half of the cores, at normal priority.</w:t>
            </w:r>
          </w:p>
        </w:tc>
      </w:tr>
      <w:tr w:rsidR="00C82B01" w:rsidTr="00CC3982">
        <w:tc>
          <w:tcPr>
            <w:tcW w:w="3979" w:type="dxa"/>
          </w:tcPr>
          <w:p w:rsidR="00C82B01" w:rsidRDefault="00C82B01" w:rsidP="00C82B01">
            <w:r>
              <w:t>K_ETS_THREADS_ADAPT_ALL_CORES</w:t>
            </w:r>
          </w:p>
        </w:tc>
        <w:tc>
          <w:tcPr>
            <w:tcW w:w="5371" w:type="dxa"/>
          </w:tcPr>
          <w:p w:rsidR="00C82B01" w:rsidRDefault="00C82B01" w:rsidP="00C82B01">
            <w:r>
              <w:t xml:space="preserve">The program adapts to the number of cores on the target system, attempting to use </w:t>
            </w:r>
            <w:proofErr w:type="gramStart"/>
            <w:r>
              <w:t>all of</w:t>
            </w:r>
            <w:proofErr w:type="gramEnd"/>
            <w:r>
              <w:t xml:space="preserve"> the cores, at normal priority.</w:t>
            </w:r>
          </w:p>
        </w:tc>
      </w:tr>
      <w:tr w:rsidR="00C82B01" w:rsidTr="00CC3982">
        <w:tc>
          <w:tcPr>
            <w:tcW w:w="3979" w:type="dxa"/>
          </w:tcPr>
          <w:p w:rsidR="00C82B01" w:rsidRDefault="00C82B01" w:rsidP="00C82B01">
            <w:r>
              <w:t>K_ETS_THREADS_PROG_SET</w:t>
            </w:r>
          </w:p>
        </w:tc>
        <w:tc>
          <w:tcPr>
            <w:tcW w:w="5371" w:type="dxa"/>
          </w:tcPr>
          <w:p w:rsidR="00C82B01" w:rsidRDefault="00C82B01" w:rsidP="00C82B01">
            <w:r>
              <w:t>The number of threads and priority are set by the program (rather than at compile time).</w:t>
            </w:r>
          </w:p>
        </w:tc>
      </w:tr>
    </w:tbl>
    <w:p w:rsidR="005931C4" w:rsidRDefault="005931C4" w:rsidP="006B238F"/>
    <w:p w:rsidR="00996A23" w:rsidRDefault="00996A23" w:rsidP="00996A23">
      <w:pPr>
        <w:pStyle w:val="Heading1"/>
      </w:pPr>
      <w:bookmarkStart w:id="21" w:name="_Toc519969161"/>
      <w:r>
        <w:t>Build Instructions</w:t>
      </w:r>
      <w:bookmarkEnd w:id="21"/>
    </w:p>
    <w:p w:rsidR="00996A23" w:rsidRDefault="005E3B68" w:rsidP="00996A23">
      <w:r>
        <w:t>TBD.</w:t>
      </w:r>
    </w:p>
    <w:p w:rsidR="00996A23" w:rsidRDefault="00996A23" w:rsidP="00996A23">
      <w:pPr>
        <w:pStyle w:val="Heading1"/>
      </w:pPr>
      <w:bookmarkStart w:id="22" w:name="_Toc519969162"/>
      <w:r>
        <w:t>Coding Standards</w:t>
      </w:r>
      <w:bookmarkEnd w:id="22"/>
    </w:p>
    <w:p w:rsidR="00996A23" w:rsidRDefault="005E3B68" w:rsidP="00996A23">
      <w:r>
        <w:t>TBD.</w:t>
      </w:r>
    </w:p>
    <w:p w:rsidR="00996A23" w:rsidRDefault="00996A23" w:rsidP="00996A23">
      <w:pPr>
        <w:pStyle w:val="Heading1"/>
      </w:pPr>
      <w:bookmarkStart w:id="23" w:name="_Toc519969163"/>
      <w:r>
        <w:t>Design Standards</w:t>
      </w:r>
      <w:bookmarkEnd w:id="23"/>
    </w:p>
    <w:p w:rsidR="00996A23" w:rsidRDefault="005E3B68" w:rsidP="00996A23">
      <w:r>
        <w:t>TBD.</w:t>
      </w:r>
    </w:p>
    <w:p w:rsidR="00996A23" w:rsidRDefault="00996A23" w:rsidP="00996A23">
      <w:pPr>
        <w:pStyle w:val="Heading1"/>
      </w:pPr>
      <w:bookmarkStart w:id="24" w:name="_Toc519969164"/>
      <w:r>
        <w:t>Testing Standards, and Testing</w:t>
      </w:r>
      <w:bookmarkEnd w:id="24"/>
    </w:p>
    <w:p w:rsidR="00996A23" w:rsidRDefault="005E3B68" w:rsidP="00996A23">
      <w:r>
        <w:t>TBD.</w:t>
      </w:r>
    </w:p>
    <w:p w:rsidR="00C24949" w:rsidRDefault="00C24949" w:rsidP="00C24949">
      <w:pPr>
        <w:pStyle w:val="Heading1"/>
      </w:pPr>
      <w:bookmarkStart w:id="25" w:name="_Toc519969165"/>
      <w:r>
        <w:t>Procedures and Checklists</w:t>
      </w:r>
      <w:bookmarkEnd w:id="25"/>
    </w:p>
    <w:p w:rsidR="00C24949" w:rsidRDefault="00C24949" w:rsidP="00C24949">
      <w:pPr>
        <w:pStyle w:val="Heading2"/>
      </w:pPr>
      <w:bookmarkStart w:id="26" w:name="_Toc519969166"/>
      <w:r>
        <w:t>Creating Dave Ashley’s Home Server from Stock Linux Distribution</w:t>
      </w:r>
      <w:bookmarkEnd w:id="26"/>
    </w:p>
    <w:p w:rsidR="00C24949" w:rsidRDefault="00C24949" w:rsidP="00996A23"/>
    <w:p w:rsidR="00996A23" w:rsidRDefault="00C24949" w:rsidP="00996A23">
      <w:r>
        <w:t xml:space="preserve">Need to include the step of modifying </w:t>
      </w:r>
      <w:proofErr w:type="spellStart"/>
      <w:proofErr w:type="gramStart"/>
      <w:r>
        <w:t>http.conf</w:t>
      </w:r>
      <w:proofErr w:type="spellEnd"/>
      <w:proofErr w:type="gramEnd"/>
      <w:r>
        <w:t xml:space="preserve"> so that .</w:t>
      </w:r>
      <w:proofErr w:type="spellStart"/>
      <w:r>
        <w:t>svn</w:t>
      </w:r>
      <w:proofErr w:type="spellEnd"/>
      <w:r>
        <w:t xml:space="preserve"> contents not served.</w:t>
      </w:r>
    </w:p>
    <w:p w:rsidR="00C24949" w:rsidRDefault="00C24949" w:rsidP="00996A23"/>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w:t>
      </w:r>
      <w:proofErr w:type="spellStart"/>
      <w:r w:rsidRPr="00C24949">
        <w:rPr>
          <w:rFonts w:ascii="Courier New" w:hAnsi="Courier New" w:cs="Courier New"/>
          <w:sz w:val="16"/>
          <w:szCs w:val="16"/>
        </w:rPr>
        <w:t>dashley_wm@spock</w:t>
      </w:r>
      <w:proofErr w:type="spellEnd"/>
      <w:r w:rsidRPr="00C24949">
        <w:rPr>
          <w:rFonts w:ascii="Courier New" w:hAnsi="Courier New" w:cs="Courier New"/>
          <w:sz w:val="16"/>
          <w:szCs w:val="16"/>
        </w:rPr>
        <w:t xml:space="preserve"> </w:t>
      </w:r>
      <w:proofErr w:type="gramStart"/>
      <w:r w:rsidRPr="00C24949">
        <w:rPr>
          <w:rFonts w:ascii="Courier New" w:hAnsi="Courier New" w:cs="Courier New"/>
          <w:sz w:val="16"/>
          <w:szCs w:val="16"/>
        </w:rPr>
        <w:t>~]$</w:t>
      </w:r>
      <w:proofErr w:type="gramEnd"/>
      <w:r w:rsidRPr="00C24949">
        <w:rPr>
          <w:rFonts w:ascii="Courier New" w:hAnsi="Courier New" w:cs="Courier New"/>
          <w:sz w:val="16"/>
          <w:szCs w:val="16"/>
        </w:rPr>
        <w:t xml:space="preserve"> diff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conf</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 xml:space="preserve">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conf</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225,231d224</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The following lines prevent access to .</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 xml:space="preserve"> directory internals.  This is relevant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because some web content is served directly out of an SVN sandbox.</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proofErr w:type="gram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 xml:space="preserve"> .</w:t>
      </w:r>
      <w:proofErr w:type="gramEnd"/>
      <w:r w:rsidRPr="00C24949">
        <w:rPr>
          <w:rFonts w:ascii="Courier New" w:hAnsi="Courier New" w:cs="Courier New"/>
          <w:sz w:val="16"/>
          <w:szCs w:val="16"/>
        </w:rPr>
        <w:t>*\.</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 xml:space="preserve">&lt;     Deny </w:t>
      </w:r>
      <w:proofErr w:type="gramStart"/>
      <w:r w:rsidRPr="00C24949">
        <w:rPr>
          <w:rFonts w:ascii="Courier New" w:hAnsi="Courier New" w:cs="Courier New"/>
          <w:sz w:val="16"/>
          <w:szCs w:val="16"/>
        </w:rPr>
        <w:t>From</w:t>
      </w:r>
      <w:proofErr w:type="gramEnd"/>
      <w:r w:rsidRPr="00C24949">
        <w:rPr>
          <w:rFonts w:ascii="Courier New" w:hAnsi="Courier New" w:cs="Courier New"/>
          <w:sz w:val="16"/>
          <w:szCs w:val="16"/>
        </w:rPr>
        <w:t xml:space="preserve"> All</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w:t>
      </w:r>
    </w:p>
    <w:p w:rsidR="00C24949" w:rsidRDefault="00C24949" w:rsidP="00C24949"/>
    <w:p w:rsidR="00972797" w:rsidRDefault="00972797" w:rsidP="00972797">
      <w:pPr>
        <w:pStyle w:val="Heading2"/>
      </w:pPr>
      <w:bookmarkStart w:id="27" w:name="_Toc519969167"/>
      <w:r>
        <w:lastRenderedPageBreak/>
        <w:t>Moving Directories Under SVN on *nix Server</w:t>
      </w:r>
      <w:bookmarkEnd w:id="27"/>
    </w:p>
    <w:p w:rsidR="00972797" w:rsidRDefault="00972797" w:rsidP="00C24949"/>
    <w:p w:rsidR="00972797" w:rsidRDefault="00972797" w:rsidP="00972797">
      <w:pPr>
        <w:pStyle w:val="Heading2"/>
      </w:pPr>
      <w:bookmarkStart w:id="28" w:name="_Toc519969168"/>
      <w:r>
        <w:t>Setting Attributes for Keyword Expansion and EOL on *nix Server</w:t>
      </w:r>
      <w:bookmarkEnd w:id="28"/>
    </w:p>
    <w:p w:rsidR="00531ADA" w:rsidRDefault="00531ADA" w:rsidP="00531ADA"/>
    <w:p w:rsidR="00531ADA" w:rsidRDefault="00531ADA" w:rsidP="00531ADA">
      <w:pPr>
        <w:pStyle w:val="Heading1"/>
      </w:pPr>
      <w:bookmarkStart w:id="29" w:name="_Toc519969169"/>
      <w:r>
        <w:t>Topics to be Filed</w:t>
      </w:r>
      <w:bookmarkEnd w:id="29"/>
    </w:p>
    <w:p w:rsidR="00531ADA" w:rsidRDefault="00531ADA" w:rsidP="00531ADA">
      <w:pPr>
        <w:pStyle w:val="Heading2"/>
      </w:pPr>
      <w:bookmarkStart w:id="30" w:name="_Toc519969170"/>
      <w:r>
        <w:t>Use of Code Signing Key</w:t>
      </w:r>
      <w:bookmarkEnd w:id="30"/>
    </w:p>
    <w:p w:rsidR="00531ADA" w:rsidRDefault="00531ADA" w:rsidP="00531ADA">
      <w:r>
        <w:t>The use of a code signing key would require the expenditure of a few hundred dollars a year, which seems like an unnecessary expenditure.</w:t>
      </w:r>
    </w:p>
    <w:p w:rsidR="00531ADA" w:rsidRDefault="00531ADA" w:rsidP="00531ADA">
      <w:r>
        <w:t>Software is released on a website with a cryptographic hash.  The assumption is that no attacker would be able to modify the cryptographic hash published on the website.</w:t>
      </w:r>
    </w:p>
    <w:p w:rsidR="00531ADA" w:rsidRDefault="00531ADA" w:rsidP="00531ADA">
      <w:r>
        <w:t>Code signing may be considered in the future.</w:t>
      </w:r>
    </w:p>
    <w:p w:rsidR="00531ADA" w:rsidRDefault="00531ADA" w:rsidP="00531ADA"/>
    <w:p w:rsidR="00531ADA" w:rsidRPr="00531ADA" w:rsidRDefault="00531ADA" w:rsidP="00531ADA"/>
    <w:p w:rsidR="00972797" w:rsidRDefault="00972797" w:rsidP="00C24949"/>
    <w:p w:rsidR="00972797" w:rsidRDefault="00972797" w:rsidP="00C24949"/>
    <w:p w:rsidR="00972797" w:rsidRDefault="00972797" w:rsidP="00C24949"/>
    <w:p w:rsidR="00972797" w:rsidRDefault="00972797" w:rsidP="00C24949"/>
    <w:p w:rsidR="00972797" w:rsidRDefault="00972797" w:rsidP="00C24949"/>
    <w:p w:rsidR="00C24949" w:rsidRDefault="00C24949" w:rsidP="00C24949"/>
    <w:p w:rsidR="007F6A8A" w:rsidRDefault="007F6A8A">
      <w:r>
        <w:br w:type="page"/>
      </w:r>
    </w:p>
    <w:p w:rsidR="00996A23" w:rsidRDefault="00996A23" w:rsidP="00996A23"/>
    <w:p w:rsidR="007F6A8A" w:rsidRDefault="007F6A8A" w:rsidP="007F6A8A">
      <w:pPr>
        <w:pStyle w:val="Heading1"/>
      </w:pPr>
      <w:bookmarkStart w:id="31" w:name="_Toc519969171"/>
      <w:r>
        <w:t>Index</w:t>
      </w:r>
      <w:bookmarkEnd w:id="31"/>
    </w:p>
    <w:p w:rsidR="00827730" w:rsidRDefault="007F6A8A" w:rsidP="00996A23">
      <w:pPr>
        <w:rPr>
          <w:noProof/>
        </w:rPr>
        <w:sectPr w:rsidR="00827730" w:rsidSect="00827730">
          <w:footerReference w:type="default" r:id="rId10"/>
          <w:pgSz w:w="12240" w:h="15840"/>
          <w:pgMar w:top="1440" w:right="1440" w:bottom="1440" w:left="1440" w:header="720" w:footer="720" w:gutter="0"/>
          <w:cols w:space="720"/>
          <w:docGrid w:linePitch="360"/>
        </w:sectPr>
      </w:pPr>
      <w:r>
        <w:fldChar w:fldCharType="begin"/>
      </w:r>
      <w:r>
        <w:instrText xml:space="preserve"> INDEX \c "2" \z "1033" </w:instrText>
      </w:r>
      <w:r>
        <w:fldChar w:fldCharType="separate"/>
      </w:r>
    </w:p>
    <w:p w:rsidR="00827730" w:rsidRDefault="00827730">
      <w:pPr>
        <w:pStyle w:val="Index1"/>
        <w:tabs>
          <w:tab w:val="right" w:leader="dot" w:pos="4310"/>
        </w:tabs>
        <w:rPr>
          <w:noProof/>
        </w:rPr>
      </w:pPr>
      <w:r>
        <w:rPr>
          <w:noProof/>
        </w:rPr>
        <w:t>David T. Ashley’s Tool Set, 3</w:t>
      </w:r>
    </w:p>
    <w:p w:rsidR="00827730" w:rsidRDefault="00827730">
      <w:pPr>
        <w:pStyle w:val="Index1"/>
        <w:tabs>
          <w:tab w:val="right" w:leader="dot" w:pos="4310"/>
        </w:tabs>
        <w:rPr>
          <w:noProof/>
        </w:rPr>
      </w:pPr>
      <w:r>
        <w:rPr>
          <w:noProof/>
        </w:rPr>
        <w:t>DTATS, 3</w:t>
      </w:r>
    </w:p>
    <w:p w:rsidR="00827730" w:rsidRDefault="00827730">
      <w:pPr>
        <w:pStyle w:val="Index1"/>
        <w:tabs>
          <w:tab w:val="right" w:leader="dot" w:pos="4310"/>
        </w:tabs>
        <w:rPr>
          <w:noProof/>
        </w:rPr>
      </w:pPr>
      <w:r>
        <w:rPr>
          <w:noProof/>
        </w:rPr>
        <w:t>testing, 3</w:t>
      </w:r>
    </w:p>
    <w:p w:rsidR="00827730" w:rsidRDefault="00827730" w:rsidP="00996A23">
      <w:pPr>
        <w:rPr>
          <w:noProof/>
        </w:rPr>
        <w:sectPr w:rsidR="00827730" w:rsidSect="00827730">
          <w:type w:val="continuous"/>
          <w:pgSz w:w="12240" w:h="15840"/>
          <w:pgMar w:top="1440" w:right="1440" w:bottom="1440" w:left="1440" w:header="720" w:footer="720" w:gutter="0"/>
          <w:cols w:num="2" w:space="720"/>
          <w:docGrid w:linePitch="360"/>
        </w:sectPr>
      </w:pPr>
    </w:p>
    <w:p w:rsidR="007F6A8A" w:rsidRPr="00996A23" w:rsidRDefault="007F6A8A" w:rsidP="00996A23">
      <w:r>
        <w:fldChar w:fldCharType="end"/>
      </w:r>
    </w:p>
    <w:sectPr w:rsidR="007F6A8A" w:rsidRPr="00996A23" w:rsidSect="0082773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5794" w:rsidRDefault="001C5794" w:rsidP="00CF7E15">
      <w:pPr>
        <w:spacing w:after="0" w:line="240" w:lineRule="auto"/>
      </w:pPr>
      <w:r>
        <w:separator/>
      </w:r>
    </w:p>
  </w:endnote>
  <w:endnote w:type="continuationSeparator" w:id="0">
    <w:p w:rsidR="001C5794" w:rsidRDefault="001C5794" w:rsidP="00CF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4C6" w:rsidRPr="00CF7E15" w:rsidRDefault="008834C6" w:rsidP="00CF7E15">
    <w:pPr>
      <w:pStyle w:val="Footer"/>
      <w:pBdr>
        <w:top w:val="single" w:sz="4" w:space="1" w:color="auto"/>
      </w:pBdr>
      <w:rPr>
        <w:sz w:val="16"/>
        <w:szCs w:val="16"/>
      </w:rPr>
    </w:pPr>
    <w:r w:rsidRPr="00CF7E15">
      <w:rPr>
        <w:sz w:val="16"/>
        <w:szCs w:val="16"/>
      </w:rPr>
      <w:fldChar w:fldCharType="begin"/>
    </w:r>
    <w:r w:rsidRPr="00CF7E15">
      <w:rPr>
        <w:sz w:val="16"/>
        <w:szCs w:val="16"/>
      </w:rPr>
      <w:instrText xml:space="preserve"> FILENAME  </w:instrText>
    </w:r>
    <w:r w:rsidRPr="00CF7E15">
      <w:rPr>
        <w:sz w:val="16"/>
        <w:szCs w:val="16"/>
      </w:rPr>
      <w:fldChar w:fldCharType="separate"/>
    </w:r>
    <w:r w:rsidR="00531ADA">
      <w:rPr>
        <w:noProof/>
        <w:sz w:val="16"/>
        <w:szCs w:val="16"/>
      </w:rPr>
      <w:t>se_manual.docx</w:t>
    </w:r>
    <w:r w:rsidRPr="00CF7E15">
      <w:rPr>
        <w:sz w:val="16"/>
        <w:szCs w:val="16"/>
      </w:rPr>
      <w:fldChar w:fldCharType="end"/>
    </w:r>
    <w:r w:rsidRPr="00CF7E15">
      <w:rPr>
        <w:sz w:val="16"/>
        <w:szCs w:val="16"/>
      </w:rPr>
      <w:tab/>
    </w:r>
    <w:r w:rsidRPr="00CF7E15">
      <w:rPr>
        <w:sz w:val="16"/>
        <w:szCs w:val="16"/>
      </w:rPr>
      <w:fldChar w:fldCharType="begin"/>
    </w:r>
    <w:r w:rsidRPr="00CF7E15">
      <w:rPr>
        <w:sz w:val="16"/>
        <w:szCs w:val="16"/>
      </w:rPr>
      <w:instrText xml:space="preserve"> PAGE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w:t>
    </w:r>
    <w:r w:rsidRPr="00CF7E15">
      <w:rPr>
        <w:sz w:val="16"/>
        <w:szCs w:val="16"/>
      </w:rPr>
      <w:fldChar w:fldCharType="begin"/>
    </w:r>
    <w:r w:rsidRPr="00CF7E15">
      <w:rPr>
        <w:sz w:val="16"/>
        <w:szCs w:val="16"/>
      </w:rPr>
      <w:instrText xml:space="preserve"> NUMPAGES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ab/>
      <w:t>David T. Ashley (</w:t>
    </w:r>
    <w:hyperlink r:id="rId1" w:history="1">
      <w:r w:rsidRPr="00CF7E15">
        <w:rPr>
          <w:rStyle w:val="Hyperlink"/>
          <w:sz w:val="16"/>
          <w:szCs w:val="16"/>
        </w:rPr>
        <w:t>dashley@gmail.com</w:t>
      </w:r>
    </w:hyperlink>
    <w:r w:rsidRPr="00CF7E15">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5794" w:rsidRDefault="001C5794" w:rsidP="00CF7E15">
      <w:pPr>
        <w:spacing w:after="0" w:line="240" w:lineRule="auto"/>
      </w:pPr>
      <w:r>
        <w:separator/>
      </w:r>
    </w:p>
  </w:footnote>
  <w:footnote w:type="continuationSeparator" w:id="0">
    <w:p w:rsidR="001C5794" w:rsidRDefault="001C5794" w:rsidP="00CF7E15">
      <w:pPr>
        <w:spacing w:after="0" w:line="240" w:lineRule="auto"/>
      </w:pPr>
      <w:r>
        <w:continuationSeparator/>
      </w:r>
    </w:p>
  </w:footnote>
  <w:footnote w:id="1">
    <w:p w:rsidR="000213AE" w:rsidRDefault="000213AE">
      <w:pPr>
        <w:pStyle w:val="FootnoteText"/>
      </w:pPr>
      <w:r>
        <w:rPr>
          <w:rStyle w:val="FootnoteReference"/>
        </w:rPr>
        <w:footnoteRef/>
      </w:r>
      <w:r>
        <w:t xml:space="preserve"> Within the CLIKE interpreter, for efficiency, conversions between string and other representations are performed only when necessary.  For example, “</w:t>
      </w:r>
      <w:r w:rsidR="0052280E">
        <w:rPr>
          <w:i/>
        </w:rPr>
        <w:t>$y=2*sqrt($x</w:t>
      </w:r>
      <w:r w:rsidRPr="000213AE">
        <w:rPr>
          <w:i/>
        </w:rPr>
        <w:t>)</w:t>
      </w:r>
      <w:r>
        <w:t xml:space="preserve">” </w:t>
      </w:r>
      <w:r w:rsidR="0052280E">
        <w:t>will not result in a string representation of “</w:t>
      </w:r>
      <w:r w:rsidR="0052280E" w:rsidRPr="0052280E">
        <w:rPr>
          <w:i/>
        </w:rPr>
        <w:t>sqrt($y)</w:t>
      </w:r>
      <w:r w:rsidR="0052280E">
        <w:t>” being calculated before the multiplication by “</w:t>
      </w:r>
      <w:r w:rsidR="0052280E" w:rsidRPr="0052280E">
        <w:rPr>
          <w:i/>
        </w:rPr>
        <w:t>2</w:t>
      </w:r>
      <w:r w:rsidR="0052280E">
        <w:t>”.</w:t>
      </w:r>
    </w:p>
  </w:footnote>
  <w:footnote w:id="2">
    <w:p w:rsidR="000213AE" w:rsidRDefault="000213AE">
      <w:pPr>
        <w:pStyle w:val="FootnoteText"/>
      </w:pPr>
      <w:r>
        <w:rPr>
          <w:rStyle w:val="FootnoteReference"/>
        </w:rPr>
        <w:footnoteRef/>
      </w:r>
      <w:r>
        <w:t xml:space="preserve"> The script interpreter interprets a language called CLIKE, described fully in §TBD.  The interpreter can be used both interactively (in this mode it might be described as a </w:t>
      </w:r>
      <w:r w:rsidRPr="000213AE">
        <w:rPr>
          <w:i/>
        </w:rPr>
        <w:t>very</w:t>
      </w:r>
      <w:r>
        <w:t xml:space="preserve"> powerful calculator) and to run scripts (which give programmatic access to all ETS functionality).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405D8"/>
    <w:multiLevelType w:val="hybridMultilevel"/>
    <w:tmpl w:val="AD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613073"/>
    <w:multiLevelType w:val="hybridMultilevel"/>
    <w:tmpl w:val="D8C6E28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140C32D9"/>
    <w:multiLevelType w:val="hybridMultilevel"/>
    <w:tmpl w:val="BD0CF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F57F89"/>
    <w:multiLevelType w:val="hybridMultilevel"/>
    <w:tmpl w:val="E5A6B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306D11"/>
    <w:multiLevelType w:val="hybridMultilevel"/>
    <w:tmpl w:val="07EA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623E30"/>
    <w:multiLevelType w:val="hybridMultilevel"/>
    <w:tmpl w:val="124A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FB5AD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5EB25F2"/>
    <w:multiLevelType w:val="hybridMultilevel"/>
    <w:tmpl w:val="EE22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4C7DFC"/>
    <w:multiLevelType w:val="hybridMultilevel"/>
    <w:tmpl w:val="1556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D561FD"/>
    <w:multiLevelType w:val="hybridMultilevel"/>
    <w:tmpl w:val="C154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937217"/>
    <w:multiLevelType w:val="hybridMultilevel"/>
    <w:tmpl w:val="7BC83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D41EA8"/>
    <w:multiLevelType w:val="hybridMultilevel"/>
    <w:tmpl w:val="73BA2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406599"/>
    <w:multiLevelType w:val="hybridMultilevel"/>
    <w:tmpl w:val="EBB65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36E23"/>
    <w:multiLevelType w:val="hybridMultilevel"/>
    <w:tmpl w:val="E1E2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666644"/>
    <w:multiLevelType w:val="hybridMultilevel"/>
    <w:tmpl w:val="0414A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E9282A"/>
    <w:multiLevelType w:val="hybridMultilevel"/>
    <w:tmpl w:val="17380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887461"/>
    <w:multiLevelType w:val="hybridMultilevel"/>
    <w:tmpl w:val="0D24A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FF7698"/>
    <w:multiLevelType w:val="hybridMultilevel"/>
    <w:tmpl w:val="1390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0"/>
  </w:num>
  <w:num w:numId="4">
    <w:abstractNumId w:val="4"/>
  </w:num>
  <w:num w:numId="5">
    <w:abstractNumId w:val="10"/>
  </w:num>
  <w:num w:numId="6">
    <w:abstractNumId w:val="5"/>
  </w:num>
  <w:num w:numId="7">
    <w:abstractNumId w:val="9"/>
  </w:num>
  <w:num w:numId="8">
    <w:abstractNumId w:val="13"/>
  </w:num>
  <w:num w:numId="9">
    <w:abstractNumId w:val="7"/>
  </w:num>
  <w:num w:numId="10">
    <w:abstractNumId w:val="8"/>
  </w:num>
  <w:num w:numId="11">
    <w:abstractNumId w:val="14"/>
  </w:num>
  <w:num w:numId="12">
    <w:abstractNumId w:val="17"/>
  </w:num>
  <w:num w:numId="13">
    <w:abstractNumId w:val="3"/>
  </w:num>
  <w:num w:numId="14">
    <w:abstractNumId w:val="15"/>
  </w:num>
  <w:num w:numId="15">
    <w:abstractNumId w:val="2"/>
  </w:num>
  <w:num w:numId="16">
    <w:abstractNumId w:val="11"/>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ED9"/>
    <w:rsid w:val="00014B43"/>
    <w:rsid w:val="0001600E"/>
    <w:rsid w:val="000213AE"/>
    <w:rsid w:val="0002233A"/>
    <w:rsid w:val="00032FDE"/>
    <w:rsid w:val="00037723"/>
    <w:rsid w:val="00066573"/>
    <w:rsid w:val="00077573"/>
    <w:rsid w:val="00080861"/>
    <w:rsid w:val="000864A2"/>
    <w:rsid w:val="000A08B0"/>
    <w:rsid w:val="000A42C5"/>
    <w:rsid w:val="000A4FB1"/>
    <w:rsid w:val="000E4D3E"/>
    <w:rsid w:val="001124C0"/>
    <w:rsid w:val="00113EDC"/>
    <w:rsid w:val="001144DB"/>
    <w:rsid w:val="001246C3"/>
    <w:rsid w:val="00130563"/>
    <w:rsid w:val="00152767"/>
    <w:rsid w:val="00155155"/>
    <w:rsid w:val="00155288"/>
    <w:rsid w:val="00172868"/>
    <w:rsid w:val="00175BD5"/>
    <w:rsid w:val="001C5794"/>
    <w:rsid w:val="001E4259"/>
    <w:rsid w:val="001F407F"/>
    <w:rsid w:val="00206CB6"/>
    <w:rsid w:val="00223177"/>
    <w:rsid w:val="00264912"/>
    <w:rsid w:val="00267C09"/>
    <w:rsid w:val="002937EF"/>
    <w:rsid w:val="00295474"/>
    <w:rsid w:val="002C61F8"/>
    <w:rsid w:val="002D08CA"/>
    <w:rsid w:val="002E3C3F"/>
    <w:rsid w:val="002E7220"/>
    <w:rsid w:val="002E7928"/>
    <w:rsid w:val="003144E3"/>
    <w:rsid w:val="00320CA2"/>
    <w:rsid w:val="00342B0A"/>
    <w:rsid w:val="00345532"/>
    <w:rsid w:val="00361A31"/>
    <w:rsid w:val="00375F1D"/>
    <w:rsid w:val="0038762C"/>
    <w:rsid w:val="003A055C"/>
    <w:rsid w:val="003A4602"/>
    <w:rsid w:val="003B4CE3"/>
    <w:rsid w:val="003C594B"/>
    <w:rsid w:val="0040174F"/>
    <w:rsid w:val="00404BF0"/>
    <w:rsid w:val="00417295"/>
    <w:rsid w:val="00454FE4"/>
    <w:rsid w:val="0046318F"/>
    <w:rsid w:val="00487D94"/>
    <w:rsid w:val="00493B66"/>
    <w:rsid w:val="004E7C45"/>
    <w:rsid w:val="004E7FDE"/>
    <w:rsid w:val="004F096A"/>
    <w:rsid w:val="004F326F"/>
    <w:rsid w:val="004F6C0D"/>
    <w:rsid w:val="0050025A"/>
    <w:rsid w:val="0051468F"/>
    <w:rsid w:val="0052280E"/>
    <w:rsid w:val="00531ADA"/>
    <w:rsid w:val="0053550C"/>
    <w:rsid w:val="00536314"/>
    <w:rsid w:val="0055778C"/>
    <w:rsid w:val="005931C4"/>
    <w:rsid w:val="005C16C1"/>
    <w:rsid w:val="005D593C"/>
    <w:rsid w:val="005E3B68"/>
    <w:rsid w:val="00600740"/>
    <w:rsid w:val="00612454"/>
    <w:rsid w:val="0061558F"/>
    <w:rsid w:val="006161BB"/>
    <w:rsid w:val="006329A8"/>
    <w:rsid w:val="006378F7"/>
    <w:rsid w:val="00657427"/>
    <w:rsid w:val="00670EB4"/>
    <w:rsid w:val="00680AB8"/>
    <w:rsid w:val="006838F0"/>
    <w:rsid w:val="006B238F"/>
    <w:rsid w:val="006B59C5"/>
    <w:rsid w:val="00714FEE"/>
    <w:rsid w:val="00733F25"/>
    <w:rsid w:val="00743526"/>
    <w:rsid w:val="00792F49"/>
    <w:rsid w:val="007A6554"/>
    <w:rsid w:val="007C209E"/>
    <w:rsid w:val="007C2F03"/>
    <w:rsid w:val="007E0D1A"/>
    <w:rsid w:val="007E5A11"/>
    <w:rsid w:val="007F6A8A"/>
    <w:rsid w:val="00810AF2"/>
    <w:rsid w:val="00826F27"/>
    <w:rsid w:val="00827730"/>
    <w:rsid w:val="00840745"/>
    <w:rsid w:val="00876C48"/>
    <w:rsid w:val="00880C81"/>
    <w:rsid w:val="008834C6"/>
    <w:rsid w:val="00886218"/>
    <w:rsid w:val="008C20CF"/>
    <w:rsid w:val="008C3DB1"/>
    <w:rsid w:val="008C6023"/>
    <w:rsid w:val="008D3431"/>
    <w:rsid w:val="008E2062"/>
    <w:rsid w:val="008F0988"/>
    <w:rsid w:val="00910B77"/>
    <w:rsid w:val="0092279A"/>
    <w:rsid w:val="00936101"/>
    <w:rsid w:val="00942646"/>
    <w:rsid w:val="00962CC4"/>
    <w:rsid w:val="00972797"/>
    <w:rsid w:val="00994EB3"/>
    <w:rsid w:val="00996A23"/>
    <w:rsid w:val="009B34E7"/>
    <w:rsid w:val="009F7C8D"/>
    <w:rsid w:val="00A0115C"/>
    <w:rsid w:val="00A03228"/>
    <w:rsid w:val="00A31CAF"/>
    <w:rsid w:val="00A37C4D"/>
    <w:rsid w:val="00A60457"/>
    <w:rsid w:val="00A614EF"/>
    <w:rsid w:val="00A65537"/>
    <w:rsid w:val="00A74D9D"/>
    <w:rsid w:val="00A81F5D"/>
    <w:rsid w:val="00A87A58"/>
    <w:rsid w:val="00A90CA3"/>
    <w:rsid w:val="00AA5ED9"/>
    <w:rsid w:val="00AE5A92"/>
    <w:rsid w:val="00B00FE6"/>
    <w:rsid w:val="00B119FE"/>
    <w:rsid w:val="00B51450"/>
    <w:rsid w:val="00B842C3"/>
    <w:rsid w:val="00BA0F20"/>
    <w:rsid w:val="00BC0E6D"/>
    <w:rsid w:val="00BC3A79"/>
    <w:rsid w:val="00BC5998"/>
    <w:rsid w:val="00BE7F6D"/>
    <w:rsid w:val="00BF5E52"/>
    <w:rsid w:val="00C01CC9"/>
    <w:rsid w:val="00C05140"/>
    <w:rsid w:val="00C164BA"/>
    <w:rsid w:val="00C24949"/>
    <w:rsid w:val="00C377CE"/>
    <w:rsid w:val="00C40A41"/>
    <w:rsid w:val="00C56627"/>
    <w:rsid w:val="00C57ACE"/>
    <w:rsid w:val="00C65512"/>
    <w:rsid w:val="00C82B01"/>
    <w:rsid w:val="00C908BE"/>
    <w:rsid w:val="00C97BFB"/>
    <w:rsid w:val="00CA3CFA"/>
    <w:rsid w:val="00CC117D"/>
    <w:rsid w:val="00CC3982"/>
    <w:rsid w:val="00CF7E15"/>
    <w:rsid w:val="00D14862"/>
    <w:rsid w:val="00D3599B"/>
    <w:rsid w:val="00D37BDA"/>
    <w:rsid w:val="00D40D6C"/>
    <w:rsid w:val="00DB1337"/>
    <w:rsid w:val="00DC46B1"/>
    <w:rsid w:val="00DD1F0C"/>
    <w:rsid w:val="00DD473E"/>
    <w:rsid w:val="00DD7BDF"/>
    <w:rsid w:val="00DE1521"/>
    <w:rsid w:val="00DE71F6"/>
    <w:rsid w:val="00DF7A9F"/>
    <w:rsid w:val="00E02948"/>
    <w:rsid w:val="00E17770"/>
    <w:rsid w:val="00E30AC2"/>
    <w:rsid w:val="00E321D1"/>
    <w:rsid w:val="00E36BFE"/>
    <w:rsid w:val="00E63F31"/>
    <w:rsid w:val="00E644A8"/>
    <w:rsid w:val="00E805D1"/>
    <w:rsid w:val="00E80AB8"/>
    <w:rsid w:val="00E84808"/>
    <w:rsid w:val="00E87A82"/>
    <w:rsid w:val="00E91A03"/>
    <w:rsid w:val="00E958E0"/>
    <w:rsid w:val="00EB25EC"/>
    <w:rsid w:val="00EB6CF3"/>
    <w:rsid w:val="00ED4227"/>
    <w:rsid w:val="00EF4EE5"/>
    <w:rsid w:val="00F22DA0"/>
    <w:rsid w:val="00F26C28"/>
    <w:rsid w:val="00F577F1"/>
    <w:rsid w:val="00F75403"/>
    <w:rsid w:val="00FA7DDA"/>
    <w:rsid w:val="00FD2621"/>
    <w:rsid w:val="00FD2BCA"/>
    <w:rsid w:val="00FF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10BBB"/>
  <w15:chartTrackingRefBased/>
  <w15:docId w15:val="{41D59F2C-2B4E-4483-9ED3-529687C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E15"/>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F7E1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F7E1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CF7E1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F7E1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F7E1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F7E1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F7E1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7E1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E15"/>
  </w:style>
  <w:style w:type="paragraph" w:styleId="Footer">
    <w:name w:val="footer"/>
    <w:basedOn w:val="Normal"/>
    <w:link w:val="FooterChar"/>
    <w:uiPriority w:val="99"/>
    <w:unhideWhenUsed/>
    <w:rsid w:val="00CF7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E15"/>
  </w:style>
  <w:style w:type="character" w:styleId="Hyperlink">
    <w:name w:val="Hyperlink"/>
    <w:basedOn w:val="DefaultParagraphFont"/>
    <w:uiPriority w:val="99"/>
    <w:unhideWhenUsed/>
    <w:rsid w:val="00CF7E15"/>
    <w:rPr>
      <w:color w:val="0563C1" w:themeColor="hyperlink"/>
      <w:u w:val="single"/>
    </w:rPr>
  </w:style>
  <w:style w:type="character" w:customStyle="1" w:styleId="Heading1Char">
    <w:name w:val="Heading 1 Char"/>
    <w:basedOn w:val="DefaultParagraphFont"/>
    <w:link w:val="Heading1"/>
    <w:uiPriority w:val="9"/>
    <w:rsid w:val="00CF7E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F7E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F7E1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F7E1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CF7E1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F7E1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F7E1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F7E1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7E1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40745"/>
    <w:pPr>
      <w:numPr>
        <w:numId w:val="0"/>
      </w:numPr>
      <w:outlineLvl w:val="9"/>
    </w:pPr>
  </w:style>
  <w:style w:type="paragraph" w:styleId="TOC1">
    <w:name w:val="toc 1"/>
    <w:basedOn w:val="Normal"/>
    <w:next w:val="Normal"/>
    <w:autoRedefine/>
    <w:uiPriority w:val="39"/>
    <w:unhideWhenUsed/>
    <w:rsid w:val="00840745"/>
    <w:pPr>
      <w:spacing w:after="100"/>
    </w:pPr>
  </w:style>
  <w:style w:type="paragraph" w:styleId="ListParagraph">
    <w:name w:val="List Paragraph"/>
    <w:basedOn w:val="Normal"/>
    <w:uiPriority w:val="34"/>
    <w:qFormat/>
    <w:rsid w:val="00910B77"/>
    <w:pPr>
      <w:ind w:left="720"/>
      <w:contextualSpacing/>
    </w:pPr>
  </w:style>
  <w:style w:type="paragraph" w:styleId="FootnoteText">
    <w:name w:val="footnote text"/>
    <w:basedOn w:val="Normal"/>
    <w:link w:val="FootnoteTextChar"/>
    <w:uiPriority w:val="99"/>
    <w:semiHidden/>
    <w:unhideWhenUsed/>
    <w:rsid w:val="00037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7723"/>
    <w:rPr>
      <w:sz w:val="20"/>
      <w:szCs w:val="20"/>
    </w:rPr>
  </w:style>
  <w:style w:type="character" w:styleId="FootnoteReference">
    <w:name w:val="footnote reference"/>
    <w:basedOn w:val="DefaultParagraphFont"/>
    <w:uiPriority w:val="99"/>
    <w:semiHidden/>
    <w:unhideWhenUsed/>
    <w:rsid w:val="00037723"/>
    <w:rPr>
      <w:vertAlign w:val="superscript"/>
    </w:rPr>
  </w:style>
  <w:style w:type="paragraph" w:styleId="Index1">
    <w:name w:val="index 1"/>
    <w:basedOn w:val="Normal"/>
    <w:next w:val="Normal"/>
    <w:autoRedefine/>
    <w:uiPriority w:val="99"/>
    <w:semiHidden/>
    <w:unhideWhenUsed/>
    <w:rsid w:val="007F6A8A"/>
    <w:pPr>
      <w:spacing w:after="0" w:line="240" w:lineRule="auto"/>
      <w:ind w:left="220" w:hanging="220"/>
    </w:pPr>
  </w:style>
  <w:style w:type="table" w:styleId="TableGrid">
    <w:name w:val="Table Grid"/>
    <w:basedOn w:val="TableNormal"/>
    <w:uiPriority w:val="39"/>
    <w:rsid w:val="00DD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80C81"/>
    <w:pPr>
      <w:spacing w:after="200" w:line="240" w:lineRule="auto"/>
      <w:jc w:val="center"/>
    </w:pPr>
    <w:rPr>
      <w:i/>
      <w:iCs/>
      <w:color w:val="44546A" w:themeColor="text2"/>
      <w:szCs w:val="18"/>
    </w:rPr>
  </w:style>
  <w:style w:type="paragraph" w:styleId="HTMLPreformatted">
    <w:name w:val="HTML Preformatted"/>
    <w:basedOn w:val="Normal"/>
    <w:link w:val="HTMLPreformattedChar"/>
    <w:uiPriority w:val="99"/>
    <w:semiHidden/>
    <w:unhideWhenUsed/>
    <w:rsid w:val="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7D94"/>
    <w:rPr>
      <w:rFonts w:ascii="Courier New" w:eastAsia="Times New Roman" w:hAnsi="Courier New" w:cs="Courier New"/>
      <w:sz w:val="20"/>
      <w:szCs w:val="20"/>
    </w:rPr>
  </w:style>
  <w:style w:type="paragraph" w:styleId="TOC2">
    <w:name w:val="toc 2"/>
    <w:basedOn w:val="Normal"/>
    <w:next w:val="Normal"/>
    <w:autoRedefine/>
    <w:uiPriority w:val="39"/>
    <w:unhideWhenUsed/>
    <w:rsid w:val="00ED4227"/>
    <w:pPr>
      <w:spacing w:after="100"/>
      <w:ind w:left="220"/>
    </w:pPr>
  </w:style>
  <w:style w:type="paragraph" w:styleId="BalloonText">
    <w:name w:val="Balloon Text"/>
    <w:basedOn w:val="Normal"/>
    <w:link w:val="BalloonTextChar"/>
    <w:uiPriority w:val="99"/>
    <w:semiHidden/>
    <w:unhideWhenUsed/>
    <w:rsid w:val="005E3B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B68"/>
    <w:rPr>
      <w:rFonts w:ascii="Segoe UI" w:hAnsi="Segoe UI" w:cs="Segoe UI"/>
      <w:sz w:val="18"/>
      <w:szCs w:val="18"/>
    </w:rPr>
  </w:style>
  <w:style w:type="character" w:styleId="UnresolvedMention">
    <w:name w:val="Unresolved Mention"/>
    <w:basedOn w:val="DefaultParagraphFont"/>
    <w:uiPriority w:val="99"/>
    <w:semiHidden/>
    <w:unhideWhenUsed/>
    <w:rsid w:val="00DE1521"/>
    <w:rPr>
      <w:color w:val="808080"/>
      <w:shd w:val="clear" w:color="auto" w:fill="E6E6E6"/>
    </w:rPr>
  </w:style>
  <w:style w:type="paragraph" w:styleId="TOC3">
    <w:name w:val="toc 3"/>
    <w:basedOn w:val="Normal"/>
    <w:next w:val="Normal"/>
    <w:autoRedefine/>
    <w:uiPriority w:val="39"/>
    <w:unhideWhenUsed/>
    <w:rsid w:val="003B4CE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565170">
      <w:bodyDiv w:val="1"/>
      <w:marLeft w:val="0"/>
      <w:marRight w:val="0"/>
      <w:marTop w:val="0"/>
      <w:marBottom w:val="0"/>
      <w:divBdr>
        <w:top w:val="none" w:sz="0" w:space="0" w:color="auto"/>
        <w:left w:val="none" w:sz="0" w:space="0" w:color="auto"/>
        <w:bottom w:val="none" w:sz="0" w:space="0" w:color="auto"/>
        <w:right w:val="none" w:sz="0" w:space="0" w:color="auto"/>
      </w:divBdr>
      <w:divsChild>
        <w:div w:id="1736858473">
          <w:marLeft w:val="0"/>
          <w:marRight w:val="0"/>
          <w:marTop w:val="0"/>
          <w:marBottom w:val="0"/>
          <w:divBdr>
            <w:top w:val="none" w:sz="0" w:space="0" w:color="auto"/>
            <w:left w:val="none" w:sz="0" w:space="0" w:color="auto"/>
            <w:bottom w:val="none" w:sz="0" w:space="0" w:color="auto"/>
            <w:right w:val="none" w:sz="0" w:space="0" w:color="auto"/>
          </w:divBdr>
          <w:divsChild>
            <w:div w:id="1328632600">
              <w:marLeft w:val="0"/>
              <w:marRight w:val="0"/>
              <w:marTop w:val="0"/>
              <w:marBottom w:val="0"/>
              <w:divBdr>
                <w:top w:val="none" w:sz="0" w:space="0" w:color="auto"/>
                <w:left w:val="none" w:sz="0" w:space="0" w:color="auto"/>
                <w:bottom w:val="none" w:sz="0" w:space="0" w:color="auto"/>
                <w:right w:val="none" w:sz="0" w:space="0" w:color="auto"/>
              </w:divBdr>
              <w:divsChild>
                <w:div w:id="3495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D58711-AEEF-4A0F-9A1C-221BF90AA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1794</TotalTime>
  <Pages>1</Pages>
  <Words>2844</Words>
  <Characters>16212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135</cp:revision>
  <cp:lastPrinted>2018-07-22T00:44:00Z</cp:lastPrinted>
  <dcterms:created xsi:type="dcterms:W3CDTF">2016-12-04T17:13:00Z</dcterms:created>
  <dcterms:modified xsi:type="dcterms:W3CDTF">2018-07-22T00:44:00Z</dcterms:modified>
</cp:coreProperties>
</file>